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EC048" w14:textId="6D20EFA6" w:rsidR="00F321FE" w:rsidRDefault="00F321FE" w:rsidP="00F321FE">
      <w:r>
        <w:rPr>
          <w:noProof/>
        </w:rPr>
        <w:drawing>
          <wp:inline distT="0" distB="0" distL="0" distR="0" wp14:anchorId="5013B985" wp14:editId="1FC10CD1">
            <wp:extent cx="5731510" cy="1708150"/>
            <wp:effectExtent l="0" t="0" r="0" b="6350"/>
            <wp:docPr id="877361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61462" name="Picture 877361462"/>
                    <pic:cNvPicPr/>
                  </pic:nvPicPr>
                  <pic:blipFill>
                    <a:blip r:embed="rId5">
                      <a:extLst>
                        <a:ext uri="{28A0092B-C50C-407E-A947-70E740481C1C}">
                          <a14:useLocalDpi xmlns:a14="http://schemas.microsoft.com/office/drawing/2010/main" val="0"/>
                        </a:ext>
                      </a:extLst>
                    </a:blip>
                    <a:stretch>
                      <a:fillRect/>
                    </a:stretch>
                  </pic:blipFill>
                  <pic:spPr>
                    <a:xfrm>
                      <a:off x="0" y="0"/>
                      <a:ext cx="5731510" cy="1708150"/>
                    </a:xfrm>
                    <a:prstGeom prst="rect">
                      <a:avLst/>
                    </a:prstGeom>
                  </pic:spPr>
                </pic:pic>
              </a:graphicData>
            </a:graphic>
          </wp:inline>
        </w:drawing>
      </w:r>
    </w:p>
    <w:p w14:paraId="0E3D7744" w14:textId="77D0751C" w:rsidR="00B55A3C" w:rsidRDefault="00B55A3C" w:rsidP="00B55A3C">
      <w:pPr>
        <w:rPr>
          <w:rFonts w:ascii="Calibri" w:hAnsi="Calibri" w:cs="Calibri"/>
          <w:b/>
          <w:bCs/>
        </w:rPr>
      </w:pPr>
      <w:r>
        <w:rPr>
          <w:noProof/>
        </w:rPr>
        <w:drawing>
          <wp:inline distT="0" distB="0" distL="0" distR="0" wp14:anchorId="10CF1838" wp14:editId="1AEDE64C">
            <wp:extent cx="2188361" cy="656122"/>
            <wp:effectExtent l="0" t="0" r="0" b="4445"/>
            <wp:docPr id="128477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7304" name="Picture 12847730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7858" cy="673961"/>
                    </a:xfrm>
                    <a:prstGeom prst="rect">
                      <a:avLst/>
                    </a:prstGeom>
                  </pic:spPr>
                </pic:pic>
              </a:graphicData>
            </a:graphic>
          </wp:inline>
        </w:drawing>
      </w:r>
    </w:p>
    <w:p w14:paraId="42CA7080" w14:textId="77777777" w:rsidR="00B55A3C" w:rsidRDefault="00B55A3C" w:rsidP="00B55A3C">
      <w:pPr>
        <w:rPr>
          <w:rFonts w:ascii="Calibri" w:hAnsi="Calibri" w:cs="Calibri"/>
          <w:b/>
          <w:bCs/>
        </w:rPr>
      </w:pPr>
    </w:p>
    <w:p w14:paraId="6CE38461" w14:textId="4540B5B8" w:rsidR="00B55A3C" w:rsidRPr="00BC010F" w:rsidRDefault="00BC010F" w:rsidP="00B55A3C">
      <w:pPr>
        <w:rPr>
          <w:rFonts w:ascii="Calibri" w:hAnsi="Calibri" w:cs="Calibri"/>
          <w:b/>
          <w:bCs/>
          <w:lang w:val="en-GB"/>
        </w:rPr>
      </w:pPr>
      <w:r w:rsidRPr="00BC010F">
        <w:rPr>
          <w:rFonts w:ascii="Calibri" w:hAnsi="Calibri" w:cs="Calibri"/>
          <w:b/>
          <w:bCs/>
          <w:lang w:val="en-GB"/>
        </w:rPr>
        <w:t>Press release – Ghent, 2</w:t>
      </w:r>
      <w:r w:rsidR="0074297E">
        <w:rPr>
          <w:rFonts w:ascii="Calibri" w:hAnsi="Calibri" w:cs="Calibri"/>
          <w:b/>
          <w:bCs/>
          <w:lang w:val="en-GB"/>
        </w:rPr>
        <w:t>5</w:t>
      </w:r>
      <w:r w:rsidRPr="00BC010F">
        <w:rPr>
          <w:rFonts w:ascii="Calibri" w:hAnsi="Calibri" w:cs="Calibri"/>
          <w:b/>
          <w:bCs/>
          <w:lang w:val="en-GB"/>
        </w:rPr>
        <w:t xml:space="preserve"> November 2025</w:t>
      </w:r>
    </w:p>
    <w:p w14:paraId="51A742D8" w14:textId="2CF2F007" w:rsidR="00F83ED5" w:rsidRPr="000F1108" w:rsidRDefault="00BC010F" w:rsidP="00F321FE">
      <w:pPr>
        <w:spacing w:after="200" w:line="240" w:lineRule="auto"/>
        <w:rPr>
          <w:rFonts w:ascii="Calibri" w:eastAsia="Batang" w:hAnsi="Calibri" w:cs="Calibri"/>
          <w:b/>
          <w:color w:val="948A54"/>
          <w:spacing w:val="-3"/>
          <w:kern w:val="1"/>
          <w:sz w:val="30"/>
          <w:szCs w:val="32"/>
          <w:lang w:val="en-GB" w:eastAsia="ar-SA"/>
          <w14:ligatures w14:val="none"/>
        </w:rPr>
      </w:pPr>
      <w:proofErr w:type="spellStart"/>
      <w:r w:rsidRPr="00BC010F">
        <w:rPr>
          <w:rFonts w:ascii="Calibri" w:eastAsia="Batang" w:hAnsi="Calibri" w:cs="Calibri"/>
          <w:b/>
          <w:color w:val="948A54"/>
          <w:spacing w:val="-3"/>
          <w:kern w:val="1"/>
          <w:sz w:val="30"/>
          <w:szCs w:val="32"/>
          <w:lang w:val="en-GB" w:eastAsia="ar-SA"/>
          <w14:ligatures w14:val="none"/>
        </w:rPr>
        <w:t>InterSolutionSummit</w:t>
      </w:r>
      <w:proofErr w:type="spellEnd"/>
      <w:r w:rsidRPr="00BC010F">
        <w:rPr>
          <w:rFonts w:ascii="Calibri" w:eastAsia="Batang" w:hAnsi="Calibri" w:cs="Calibri"/>
          <w:b/>
          <w:color w:val="948A54"/>
          <w:spacing w:val="-3"/>
          <w:kern w:val="1"/>
          <w:sz w:val="30"/>
          <w:szCs w:val="32"/>
          <w:lang w:val="en-GB" w:eastAsia="ar-SA"/>
          <w14:ligatures w14:val="none"/>
        </w:rPr>
        <w:t xml:space="preserve"> 2026: knowledge, innovation and a strong focus on large-scale solar energy</w:t>
      </w:r>
    </w:p>
    <w:p w14:paraId="29E5918E" w14:textId="6971066D" w:rsidR="00B55A3C" w:rsidRPr="000F1108" w:rsidRDefault="00BC010F" w:rsidP="00B55A3C">
      <w:pPr>
        <w:spacing w:after="200"/>
        <w:rPr>
          <w:rFonts w:ascii="Calibri" w:eastAsia="Batang" w:hAnsi="Calibri" w:cs="Calibri"/>
          <w:bCs/>
          <w:i/>
          <w:iCs/>
          <w:color w:val="948A54"/>
          <w:spacing w:val="-3"/>
          <w:kern w:val="1"/>
          <w:sz w:val="26"/>
          <w:szCs w:val="26"/>
          <w:lang w:val="en-GB" w:eastAsia="ar-SA"/>
          <w14:ligatures w14:val="none"/>
        </w:rPr>
      </w:pPr>
      <w:r w:rsidRPr="00BC010F">
        <w:rPr>
          <w:rFonts w:ascii="Calibri" w:eastAsia="Batang" w:hAnsi="Calibri" w:cs="Calibri"/>
          <w:bCs/>
          <w:i/>
          <w:iCs/>
          <w:color w:val="948A54"/>
          <w:spacing w:val="-3"/>
          <w:kern w:val="1"/>
          <w:sz w:val="26"/>
          <w:szCs w:val="26"/>
          <w:lang w:val="en-GB" w:eastAsia="ar-SA"/>
          <w14:ligatures w14:val="none"/>
        </w:rPr>
        <w:t>14 &amp; 15 January 2026 – Flanders Expo, Ghent (Belgium)</w:t>
      </w:r>
    </w:p>
    <w:p w14:paraId="0644B97D" w14:textId="3A6D5295" w:rsidR="00F83ED5" w:rsidRPr="00515D15" w:rsidRDefault="00BC010F" w:rsidP="00F321FE">
      <w:pPr>
        <w:spacing w:after="0" w:line="240" w:lineRule="auto"/>
        <w:rPr>
          <w:rFonts w:ascii="Calibri" w:hAnsi="Calibri" w:cs="Calibri"/>
          <w:b/>
          <w:bCs/>
          <w:lang w:val="en-GB"/>
        </w:rPr>
      </w:pPr>
      <w:r w:rsidRPr="00515D15">
        <w:rPr>
          <w:rFonts w:ascii="Calibri" w:hAnsi="Calibri" w:cs="Calibri"/>
          <w:b/>
          <w:bCs/>
          <w:lang w:val="en-GB"/>
        </w:rPr>
        <w:t xml:space="preserve">On 14 and 15 January 2026, </w:t>
      </w:r>
      <w:proofErr w:type="spellStart"/>
      <w:r w:rsidRPr="00515D15">
        <w:rPr>
          <w:rFonts w:ascii="Calibri" w:hAnsi="Calibri" w:cs="Calibri"/>
          <w:b/>
          <w:bCs/>
          <w:lang w:val="en-GB"/>
        </w:rPr>
        <w:t>InterSolution</w:t>
      </w:r>
      <w:proofErr w:type="spellEnd"/>
      <w:r w:rsidRPr="00515D15">
        <w:rPr>
          <w:rFonts w:ascii="Calibri" w:hAnsi="Calibri" w:cs="Calibri"/>
          <w:b/>
          <w:bCs/>
          <w:lang w:val="en-GB"/>
        </w:rPr>
        <w:t xml:space="preserve">, the leading solar trade fair for the Benelux, returns to Flanders Expo in Ghent. As in previous years, the fair is entirely dedicated to technological progress, market insights and professional connections within the rapidly evolving solar energy sector. A central role is once again reserved for the </w:t>
      </w:r>
      <w:proofErr w:type="spellStart"/>
      <w:r w:rsidRPr="00515D15">
        <w:rPr>
          <w:rFonts w:ascii="Calibri" w:hAnsi="Calibri" w:cs="Calibri"/>
          <w:b/>
          <w:bCs/>
          <w:lang w:val="en-GB"/>
        </w:rPr>
        <w:t>InterSolutionSummit</w:t>
      </w:r>
      <w:proofErr w:type="spellEnd"/>
      <w:r w:rsidRPr="00515D15">
        <w:rPr>
          <w:rFonts w:ascii="Calibri" w:hAnsi="Calibri" w:cs="Calibri"/>
          <w:b/>
          <w:bCs/>
          <w:lang w:val="en-GB"/>
        </w:rPr>
        <w:t>, which was successfully launched in 2025 and this year expands into an even more extensive and in-depth knowledge platform.</w:t>
      </w:r>
    </w:p>
    <w:p w14:paraId="2C2A17CE" w14:textId="77777777" w:rsidR="00B55A3C" w:rsidRPr="00515D15" w:rsidRDefault="00B55A3C" w:rsidP="00F321FE">
      <w:pPr>
        <w:spacing w:after="0" w:line="240" w:lineRule="auto"/>
        <w:rPr>
          <w:rFonts w:ascii="Calibri" w:hAnsi="Calibri" w:cs="Calibri"/>
          <w:b/>
          <w:bCs/>
          <w:lang w:val="en-GB"/>
        </w:rPr>
      </w:pPr>
    </w:p>
    <w:p w14:paraId="5F0DB770" w14:textId="299E459B" w:rsidR="00B55A3C" w:rsidRPr="00515D15" w:rsidRDefault="00B55A3C" w:rsidP="00B55A3C">
      <w:pPr>
        <w:spacing w:after="0" w:line="240" w:lineRule="auto"/>
        <w:jc w:val="center"/>
        <w:rPr>
          <w:rFonts w:ascii="Calibri" w:hAnsi="Calibri" w:cs="Calibri"/>
          <w:b/>
          <w:bCs/>
          <w:lang w:val="en-GB"/>
        </w:rPr>
      </w:pPr>
      <w:r>
        <w:rPr>
          <w:rFonts w:ascii="Calibri" w:hAnsi="Calibri" w:cs="Calibri"/>
          <w:b/>
          <w:bCs/>
          <w:noProof/>
        </w:rPr>
        <w:drawing>
          <wp:inline distT="0" distB="0" distL="0" distR="0" wp14:anchorId="391FAC04" wp14:editId="1BC9772E">
            <wp:extent cx="3077716" cy="1729180"/>
            <wp:effectExtent l="0" t="0" r="0" b="0"/>
            <wp:docPr id="10074885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88567" name="Picture 10074885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48389" cy="1768887"/>
                    </a:xfrm>
                    <a:prstGeom prst="rect">
                      <a:avLst/>
                    </a:prstGeom>
                  </pic:spPr>
                </pic:pic>
              </a:graphicData>
            </a:graphic>
          </wp:inline>
        </w:drawing>
      </w:r>
      <w:r w:rsidRPr="00515D15">
        <w:rPr>
          <w:rFonts w:ascii="Calibri" w:hAnsi="Calibri" w:cs="Calibri"/>
          <w:b/>
          <w:bCs/>
          <w:lang w:val="en-GB"/>
        </w:rPr>
        <w:t xml:space="preserve"> </w:t>
      </w:r>
      <w:r>
        <w:rPr>
          <w:rFonts w:ascii="Calibri" w:hAnsi="Calibri" w:cs="Calibri"/>
          <w:b/>
          <w:bCs/>
          <w:noProof/>
        </w:rPr>
        <w:drawing>
          <wp:inline distT="0" distB="0" distL="0" distR="0" wp14:anchorId="4644894E" wp14:editId="328E651A">
            <wp:extent cx="2583356" cy="1725371"/>
            <wp:effectExtent l="0" t="0" r="0" b="1905"/>
            <wp:docPr id="12493961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396136" name="Picture 12493961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7185" cy="1754643"/>
                    </a:xfrm>
                    <a:prstGeom prst="rect">
                      <a:avLst/>
                    </a:prstGeom>
                  </pic:spPr>
                </pic:pic>
              </a:graphicData>
            </a:graphic>
          </wp:inline>
        </w:drawing>
      </w:r>
    </w:p>
    <w:p w14:paraId="158C9FEB" w14:textId="0E056E48" w:rsidR="00F83ED5" w:rsidRPr="00BC010F" w:rsidRDefault="00BC010F" w:rsidP="00F83ED5">
      <w:pPr>
        <w:spacing w:before="100" w:beforeAutospacing="1" w:after="100" w:afterAutospacing="1" w:line="240" w:lineRule="auto"/>
        <w:rPr>
          <w:rFonts w:ascii="Calibri" w:eastAsia="Times New Roman" w:hAnsi="Calibri" w:cs="Calibri"/>
          <w:kern w:val="0"/>
          <w:lang w:val="en-GB" w:eastAsia="nl-BE"/>
          <w14:ligatures w14:val="none"/>
        </w:rPr>
      </w:pPr>
      <w:r w:rsidRPr="00BC010F">
        <w:rPr>
          <w:rFonts w:ascii="Calibri" w:hAnsi="Calibri" w:cs="Calibri"/>
          <w:lang w:val="en-GB"/>
        </w:rPr>
        <w:t xml:space="preserve">The Summit forms the beating heart of the fair: a place where exhibitors, federations, research institutes, installers, investors and developers come together to discuss </w:t>
      </w:r>
      <w:proofErr w:type="gramStart"/>
      <w:r w:rsidRPr="00BC010F">
        <w:rPr>
          <w:rFonts w:ascii="Calibri" w:hAnsi="Calibri" w:cs="Calibri"/>
          <w:lang w:val="en-GB"/>
        </w:rPr>
        <w:t>today’s</w:t>
      </w:r>
      <w:proofErr w:type="gramEnd"/>
      <w:r w:rsidRPr="00BC010F">
        <w:rPr>
          <w:rFonts w:ascii="Calibri" w:hAnsi="Calibri" w:cs="Calibri"/>
          <w:lang w:val="en-GB"/>
        </w:rPr>
        <w:t xml:space="preserve"> and tomorrow’s most important trends and challenges. This edition emphasises the growing importance of </w:t>
      </w:r>
      <w:r w:rsidRPr="00BC010F">
        <w:rPr>
          <w:rStyle w:val="Strong"/>
          <w:rFonts w:ascii="Calibri" w:hAnsi="Calibri" w:cs="Calibri"/>
          <w:lang w:val="en-GB"/>
        </w:rPr>
        <w:t>large-scale solar projects, battery storage and integrated energy management</w:t>
      </w:r>
      <w:r w:rsidRPr="00BC010F">
        <w:rPr>
          <w:rFonts w:ascii="Calibri" w:hAnsi="Calibri" w:cs="Calibri"/>
          <w:lang w:val="en-GB"/>
        </w:rPr>
        <w:t>.</w:t>
      </w:r>
      <w:r w:rsidR="000F1108" w:rsidRPr="00BC010F">
        <w:rPr>
          <w:rFonts w:ascii="Calibri" w:hAnsi="Calibri" w:cs="Calibri"/>
          <w:lang w:val="en-GB"/>
        </w:rPr>
        <w:br/>
      </w:r>
      <w:r w:rsidR="000F1108" w:rsidRPr="00BC010F">
        <w:rPr>
          <w:rFonts w:ascii="Calibri" w:hAnsi="Calibri" w:cs="Calibri"/>
          <w:lang w:val="en-GB"/>
        </w:rPr>
        <w:br/>
      </w:r>
    </w:p>
    <w:p w14:paraId="6C185D06" w14:textId="0D2CE58B" w:rsidR="00BC010F" w:rsidRPr="00BC010F" w:rsidRDefault="00BC010F" w:rsidP="00BC010F">
      <w:pPr>
        <w:pStyle w:val="NormalWeb"/>
        <w:rPr>
          <w:rFonts w:ascii="Calibri" w:hAnsi="Calibri" w:cs="Calibri"/>
          <w:lang w:val="en-GB"/>
        </w:rPr>
      </w:pPr>
      <w:r w:rsidRPr="00BC010F">
        <w:rPr>
          <w:rFonts w:ascii="Calibri" w:eastAsia="Batang" w:hAnsi="Calibri" w:cs="Calibri"/>
          <w:b/>
          <w:color w:val="948A54"/>
          <w:kern w:val="1"/>
          <w:lang w:val="en-GB" w:eastAsia="ar-SA"/>
        </w:rPr>
        <w:lastRenderedPageBreak/>
        <w:t>A rich programme full of innovation and practical expertise</w:t>
      </w:r>
      <w:r w:rsidR="00F321FE" w:rsidRPr="000F1108">
        <w:rPr>
          <w:rFonts w:ascii="Calibri" w:eastAsia="Batang" w:hAnsi="Calibri" w:cs="Calibri"/>
          <w:b/>
          <w:color w:val="948A54"/>
          <w:kern w:val="1"/>
          <w:lang w:val="en-GB" w:eastAsia="ar-SA"/>
        </w:rPr>
        <w:br/>
      </w:r>
      <w:r w:rsidRPr="00BC010F">
        <w:rPr>
          <w:rFonts w:ascii="Calibri" w:hAnsi="Calibri" w:cs="Calibri"/>
          <w:lang w:val="en-GB"/>
        </w:rPr>
        <w:t>Over two days, the Summit combines inspiring panel discussions with hands-on sessions and previews of the latest technologies.</w:t>
      </w:r>
    </w:p>
    <w:p w14:paraId="7DB5B06D" w14:textId="76EF69E3" w:rsidR="00BC010F" w:rsidRPr="00BC010F" w:rsidRDefault="00BC010F" w:rsidP="00BC010F">
      <w:pPr>
        <w:pStyle w:val="NormalWeb"/>
        <w:rPr>
          <w:rFonts w:ascii="Calibri" w:hAnsi="Calibri" w:cs="Calibri"/>
          <w:lang w:val="en-GB"/>
        </w:rPr>
      </w:pPr>
      <w:r w:rsidRPr="00BC010F">
        <w:rPr>
          <w:rFonts w:ascii="Calibri" w:hAnsi="Calibri" w:cs="Calibri"/>
          <w:lang w:val="en-GB"/>
        </w:rPr>
        <w:t xml:space="preserve">The </w:t>
      </w:r>
      <w:proofErr w:type="spellStart"/>
      <w:r w:rsidRPr="00BC010F">
        <w:rPr>
          <w:rStyle w:val="Strong"/>
          <w:rFonts w:ascii="Calibri" w:eastAsiaTheme="majorEastAsia" w:hAnsi="Calibri" w:cs="Calibri"/>
          <w:lang w:val="en-GB"/>
        </w:rPr>
        <w:t>InterSolutionPreviews</w:t>
      </w:r>
      <w:proofErr w:type="spellEnd"/>
      <w:r w:rsidRPr="00BC010F">
        <w:rPr>
          <w:rFonts w:ascii="Calibri" w:hAnsi="Calibri" w:cs="Calibri"/>
          <w:lang w:val="en-GB"/>
        </w:rPr>
        <w:t xml:space="preserve"> offer visitors a clear and concise overview of product launches, mounting innovations, storage technologies, energy-management software and new components by, among others, </w:t>
      </w:r>
      <w:r w:rsidRPr="00BC010F">
        <w:rPr>
          <w:rStyle w:val="Strong"/>
          <w:rFonts w:ascii="Calibri" w:eastAsiaTheme="majorEastAsia" w:hAnsi="Calibri" w:cs="Calibri"/>
          <w:lang w:val="en-GB"/>
        </w:rPr>
        <w:t xml:space="preserve">2 Solar, </w:t>
      </w:r>
      <w:proofErr w:type="spellStart"/>
      <w:r w:rsidRPr="00BC010F">
        <w:rPr>
          <w:rStyle w:val="Strong"/>
          <w:rFonts w:ascii="Calibri" w:eastAsiaTheme="majorEastAsia" w:hAnsi="Calibri" w:cs="Calibri"/>
          <w:lang w:val="en-GB"/>
        </w:rPr>
        <w:t>Atmoce</w:t>
      </w:r>
      <w:proofErr w:type="spellEnd"/>
      <w:r w:rsidRPr="00BC010F">
        <w:rPr>
          <w:rStyle w:val="Strong"/>
          <w:rFonts w:ascii="Calibri" w:eastAsiaTheme="majorEastAsia" w:hAnsi="Calibri" w:cs="Calibri"/>
          <w:lang w:val="en-GB"/>
        </w:rPr>
        <w:t xml:space="preserve">, Belga Solar, Conduct Technical Solutions, </w:t>
      </w:r>
      <w:proofErr w:type="spellStart"/>
      <w:r w:rsidRPr="00BC010F">
        <w:rPr>
          <w:rStyle w:val="Strong"/>
          <w:rFonts w:ascii="Calibri" w:eastAsiaTheme="majorEastAsia" w:hAnsi="Calibri" w:cs="Calibri"/>
          <w:lang w:val="en-GB"/>
        </w:rPr>
        <w:t>Eniris</w:t>
      </w:r>
      <w:proofErr w:type="spellEnd"/>
      <w:r w:rsidRPr="00BC010F">
        <w:rPr>
          <w:rStyle w:val="Strong"/>
          <w:rFonts w:ascii="Calibri" w:eastAsiaTheme="majorEastAsia" w:hAnsi="Calibri" w:cs="Calibri"/>
          <w:lang w:val="en-GB"/>
        </w:rPr>
        <w:t xml:space="preserve">, FIRN Energy, GPC Europe, </w:t>
      </w:r>
      <w:proofErr w:type="spellStart"/>
      <w:r w:rsidRPr="00BC010F">
        <w:rPr>
          <w:rStyle w:val="Strong"/>
          <w:rFonts w:ascii="Calibri" w:eastAsiaTheme="majorEastAsia" w:hAnsi="Calibri" w:cs="Calibri"/>
          <w:lang w:val="en-GB"/>
        </w:rPr>
        <w:t>Octave</w:t>
      </w:r>
      <w:r w:rsidR="00515D15">
        <w:rPr>
          <w:rStyle w:val="Strong"/>
          <w:rFonts w:ascii="Calibri" w:eastAsiaTheme="majorEastAsia" w:hAnsi="Calibri" w:cs="Calibri"/>
          <w:lang w:val="en-GB"/>
        </w:rPr>
        <w:t>.energy</w:t>
      </w:r>
      <w:proofErr w:type="spellEnd"/>
      <w:r w:rsidRPr="00BC010F">
        <w:rPr>
          <w:rStyle w:val="Strong"/>
          <w:rFonts w:ascii="Calibri" w:eastAsiaTheme="majorEastAsia" w:hAnsi="Calibri" w:cs="Calibri"/>
          <w:lang w:val="en-GB"/>
        </w:rPr>
        <w:t xml:space="preserve">, PVX Mounting Systems, Rexel, Solis, </w:t>
      </w:r>
      <w:proofErr w:type="spellStart"/>
      <w:r w:rsidRPr="00BC010F">
        <w:rPr>
          <w:rStyle w:val="Strong"/>
          <w:rFonts w:ascii="Calibri" w:eastAsiaTheme="majorEastAsia" w:hAnsi="Calibri" w:cs="Calibri"/>
          <w:lang w:val="en-GB"/>
        </w:rPr>
        <w:t>Soliseco</w:t>
      </w:r>
      <w:proofErr w:type="spellEnd"/>
      <w:r w:rsidRPr="00BC010F">
        <w:rPr>
          <w:rStyle w:val="Strong"/>
          <w:rFonts w:ascii="Calibri" w:eastAsiaTheme="majorEastAsia" w:hAnsi="Calibri" w:cs="Calibri"/>
          <w:lang w:val="en-GB"/>
        </w:rPr>
        <w:t xml:space="preserve"> and </w:t>
      </w:r>
      <w:proofErr w:type="spellStart"/>
      <w:r w:rsidRPr="00BC010F">
        <w:rPr>
          <w:rStyle w:val="Strong"/>
          <w:rFonts w:ascii="Calibri" w:eastAsiaTheme="majorEastAsia" w:hAnsi="Calibri" w:cs="Calibri"/>
          <w:lang w:val="en-GB"/>
        </w:rPr>
        <w:t>Ysebaert</w:t>
      </w:r>
      <w:proofErr w:type="spellEnd"/>
      <w:r w:rsidRPr="00BC010F">
        <w:rPr>
          <w:rFonts w:ascii="Calibri" w:hAnsi="Calibri" w:cs="Calibri"/>
          <w:lang w:val="en-GB"/>
        </w:rPr>
        <w:t>. Thanks to alternating NL/EN and NL/FR sessions, the previews are accessible to Belgian, Dutch and international visitors.</w:t>
      </w:r>
    </w:p>
    <w:p w14:paraId="3E3E528A" w14:textId="23B7C9F6" w:rsidR="00BC010F" w:rsidRPr="00BC010F" w:rsidRDefault="00BC010F" w:rsidP="00BC010F">
      <w:pPr>
        <w:pStyle w:val="NormalWeb"/>
        <w:rPr>
          <w:rFonts w:ascii="Calibri" w:hAnsi="Calibri" w:cs="Calibri"/>
          <w:lang w:val="en-GB"/>
        </w:rPr>
      </w:pPr>
      <w:r w:rsidRPr="00BC010F">
        <w:rPr>
          <w:rFonts w:ascii="Calibri" w:hAnsi="Calibri" w:cs="Calibri"/>
          <w:lang w:val="en-GB"/>
        </w:rPr>
        <w:t xml:space="preserve">The </w:t>
      </w:r>
      <w:proofErr w:type="spellStart"/>
      <w:r w:rsidRPr="00BC010F">
        <w:rPr>
          <w:rStyle w:val="Strong"/>
          <w:rFonts w:ascii="Calibri" w:eastAsiaTheme="majorEastAsia" w:hAnsi="Calibri" w:cs="Calibri"/>
          <w:lang w:val="en-GB"/>
        </w:rPr>
        <w:t>InterSolutionLabs</w:t>
      </w:r>
      <w:proofErr w:type="spellEnd"/>
      <w:r w:rsidRPr="00BC010F">
        <w:rPr>
          <w:rFonts w:ascii="Calibri" w:hAnsi="Calibri" w:cs="Calibri"/>
          <w:lang w:val="en-GB"/>
        </w:rPr>
        <w:t xml:space="preserve"> offer further depth. In compact presentations, companies such as </w:t>
      </w:r>
      <w:proofErr w:type="spellStart"/>
      <w:r w:rsidR="00FD1006" w:rsidRPr="00FD1006">
        <w:rPr>
          <w:rFonts w:ascii="Calibri" w:hAnsi="Calibri" w:cs="Calibri"/>
          <w:b/>
          <w:bCs/>
          <w:lang w:val="en-GB"/>
        </w:rPr>
        <w:t>Atmoce</w:t>
      </w:r>
      <w:proofErr w:type="spellEnd"/>
      <w:r w:rsidR="00FD1006" w:rsidRPr="00FD1006">
        <w:rPr>
          <w:rFonts w:ascii="Calibri" w:hAnsi="Calibri" w:cs="Calibri"/>
          <w:b/>
          <w:bCs/>
          <w:lang w:val="en-GB"/>
        </w:rPr>
        <w:t xml:space="preserve">, </w:t>
      </w:r>
      <w:proofErr w:type="spellStart"/>
      <w:r w:rsidR="00FD1006" w:rsidRPr="00FD1006">
        <w:rPr>
          <w:rFonts w:ascii="Calibri" w:hAnsi="Calibri" w:cs="Calibri"/>
          <w:b/>
          <w:bCs/>
          <w:lang w:val="en-GB"/>
        </w:rPr>
        <w:t>Bebat</w:t>
      </w:r>
      <w:proofErr w:type="spellEnd"/>
      <w:r w:rsidR="00FD1006" w:rsidRPr="00FD1006">
        <w:rPr>
          <w:rFonts w:ascii="Calibri" w:hAnsi="Calibri" w:cs="Calibri"/>
          <w:b/>
          <w:bCs/>
          <w:lang w:val="en-GB"/>
        </w:rPr>
        <w:t xml:space="preserve">, Belga Solar, Belgian Eco Energy (BEE), Cebeo, Conduct Technical Solutions, </w:t>
      </w:r>
      <w:proofErr w:type="spellStart"/>
      <w:r w:rsidR="00FD1006" w:rsidRPr="00FD1006">
        <w:rPr>
          <w:rFonts w:ascii="Calibri" w:hAnsi="Calibri" w:cs="Calibri"/>
          <w:b/>
          <w:bCs/>
          <w:lang w:val="en-GB"/>
        </w:rPr>
        <w:t>Eniris</w:t>
      </w:r>
      <w:proofErr w:type="spellEnd"/>
      <w:r w:rsidR="00FD1006" w:rsidRPr="00FD1006">
        <w:rPr>
          <w:rFonts w:ascii="Calibri" w:hAnsi="Calibri" w:cs="Calibri"/>
          <w:b/>
          <w:bCs/>
          <w:lang w:val="en-GB"/>
        </w:rPr>
        <w:t xml:space="preserve">, FIRN Energy, Fronius International, GPC Europe, Libra Energy, </w:t>
      </w:r>
      <w:proofErr w:type="spellStart"/>
      <w:r w:rsidR="00FD1006" w:rsidRPr="00FD1006">
        <w:rPr>
          <w:rFonts w:ascii="Calibri" w:hAnsi="Calibri" w:cs="Calibri"/>
          <w:b/>
          <w:bCs/>
          <w:lang w:val="en-GB"/>
        </w:rPr>
        <w:t>Octave.energy</w:t>
      </w:r>
      <w:proofErr w:type="spellEnd"/>
      <w:r w:rsidR="00FD1006" w:rsidRPr="00FD1006">
        <w:rPr>
          <w:rFonts w:ascii="Calibri" w:hAnsi="Calibri" w:cs="Calibri"/>
          <w:b/>
          <w:bCs/>
          <w:lang w:val="en-GB"/>
        </w:rPr>
        <w:t xml:space="preserve">, PV Cycle Belgium, Rexel, </w:t>
      </w:r>
      <w:proofErr w:type="spellStart"/>
      <w:r w:rsidR="00FD1006" w:rsidRPr="00FD1006">
        <w:rPr>
          <w:rFonts w:ascii="Calibri" w:hAnsi="Calibri" w:cs="Calibri"/>
          <w:b/>
          <w:bCs/>
          <w:lang w:val="en-GB"/>
        </w:rPr>
        <w:t>Sollit</w:t>
      </w:r>
      <w:proofErr w:type="spellEnd"/>
      <w:r w:rsidR="00FD1006" w:rsidRPr="00FD1006">
        <w:rPr>
          <w:rFonts w:ascii="Calibri" w:hAnsi="Calibri" w:cs="Calibri"/>
          <w:b/>
          <w:bCs/>
          <w:lang w:val="en-GB"/>
        </w:rPr>
        <w:t xml:space="preserve">, Solis, </w:t>
      </w:r>
      <w:proofErr w:type="spellStart"/>
      <w:r w:rsidR="00FD1006" w:rsidRPr="00FD1006">
        <w:rPr>
          <w:rFonts w:ascii="Calibri" w:hAnsi="Calibri" w:cs="Calibri"/>
          <w:b/>
          <w:bCs/>
          <w:lang w:val="en-GB"/>
        </w:rPr>
        <w:t>Soliseco</w:t>
      </w:r>
      <w:proofErr w:type="spellEnd"/>
      <w:r w:rsidR="00FD1006" w:rsidRPr="00FD1006">
        <w:rPr>
          <w:rFonts w:ascii="Calibri" w:hAnsi="Calibri" w:cs="Calibri"/>
          <w:b/>
          <w:bCs/>
          <w:lang w:val="en-GB"/>
        </w:rPr>
        <w:t xml:space="preserve"> </w:t>
      </w:r>
      <w:r w:rsidR="00FD1006">
        <w:rPr>
          <w:rFonts w:ascii="Calibri" w:hAnsi="Calibri" w:cs="Calibri"/>
          <w:b/>
          <w:bCs/>
          <w:lang w:val="en-GB"/>
        </w:rPr>
        <w:t>a</w:t>
      </w:r>
      <w:r w:rsidR="00FD1006" w:rsidRPr="00FD1006">
        <w:rPr>
          <w:rFonts w:ascii="Calibri" w:hAnsi="Calibri" w:cs="Calibri"/>
          <w:b/>
          <w:bCs/>
          <w:lang w:val="en-GB"/>
        </w:rPr>
        <w:t xml:space="preserve">nd </w:t>
      </w:r>
      <w:proofErr w:type="spellStart"/>
      <w:r w:rsidR="00FD1006" w:rsidRPr="00FD1006">
        <w:rPr>
          <w:rFonts w:ascii="Calibri" w:hAnsi="Calibri" w:cs="Calibri"/>
          <w:b/>
          <w:bCs/>
          <w:lang w:val="en-GB"/>
        </w:rPr>
        <w:t>Vamat</w:t>
      </w:r>
      <w:proofErr w:type="spellEnd"/>
      <w:r w:rsidR="00FD1006" w:rsidRPr="00FD1006">
        <w:rPr>
          <w:rStyle w:val="Strong"/>
          <w:rFonts w:ascii="Calibri" w:eastAsiaTheme="majorEastAsia" w:hAnsi="Calibri" w:cs="Calibri"/>
          <w:lang w:val="en-GB"/>
        </w:rPr>
        <w:t xml:space="preserve"> </w:t>
      </w:r>
      <w:r w:rsidRPr="00BC010F">
        <w:rPr>
          <w:rFonts w:ascii="Calibri" w:hAnsi="Calibri" w:cs="Calibri"/>
          <w:lang w:val="en-GB"/>
        </w:rPr>
        <w:t>demonstrate how they address current technical and operational challenges: fire safety and semi-off-grid solutions, AI-driven energy optimisation, commercial &amp; industrial battery systems, European component innovation, digital tools for installers, circular models for the life cycle of solar panels and batteries, and energy independence in residential and professional contexts.</w:t>
      </w:r>
    </w:p>
    <w:p w14:paraId="2F7AEA48" w14:textId="77777777" w:rsidR="00BC010F" w:rsidRPr="00BC010F" w:rsidRDefault="00BC010F" w:rsidP="00BC010F">
      <w:pPr>
        <w:pStyle w:val="NormalWeb"/>
        <w:rPr>
          <w:rFonts w:ascii="Calibri" w:hAnsi="Calibri" w:cs="Calibri"/>
          <w:lang w:val="en-GB"/>
        </w:rPr>
      </w:pPr>
      <w:proofErr w:type="spellStart"/>
      <w:r w:rsidRPr="00BC010F">
        <w:rPr>
          <w:rFonts w:ascii="Calibri" w:eastAsia="Batang" w:hAnsi="Calibri" w:cs="Calibri"/>
          <w:b/>
          <w:color w:val="948A54"/>
          <w:kern w:val="1"/>
          <w:lang w:val="en-GB" w:eastAsia="ar-SA"/>
        </w:rPr>
        <w:t>InterSolutionTalks</w:t>
      </w:r>
      <w:proofErr w:type="spellEnd"/>
      <w:r w:rsidRPr="00BC010F">
        <w:rPr>
          <w:rFonts w:ascii="Calibri" w:eastAsia="Batang" w:hAnsi="Calibri" w:cs="Calibri"/>
          <w:b/>
          <w:color w:val="948A54"/>
          <w:kern w:val="1"/>
          <w:lang w:val="en-GB" w:eastAsia="ar-SA"/>
        </w:rPr>
        <w:t>: guiding a rapidly changing market</w:t>
      </w:r>
      <w:r w:rsidR="00F321FE" w:rsidRPr="00BC010F">
        <w:rPr>
          <w:rFonts w:ascii="Calibri" w:eastAsia="Batang" w:hAnsi="Calibri" w:cs="Calibri"/>
          <w:b/>
          <w:color w:val="948A54"/>
          <w:kern w:val="1"/>
          <w:lang w:val="en-GB" w:eastAsia="ar-SA"/>
        </w:rPr>
        <w:br/>
      </w:r>
      <w:r w:rsidRPr="00BC010F">
        <w:rPr>
          <w:rFonts w:ascii="Calibri" w:hAnsi="Calibri" w:cs="Calibri"/>
          <w:lang w:val="en-GB"/>
        </w:rPr>
        <w:t xml:space="preserve">Beyond technical depth, the Summit provides strategic reflection. The </w:t>
      </w:r>
      <w:proofErr w:type="spellStart"/>
      <w:r w:rsidRPr="00BC010F">
        <w:rPr>
          <w:rStyle w:val="Strong"/>
          <w:rFonts w:ascii="Calibri" w:eastAsiaTheme="majorEastAsia" w:hAnsi="Calibri" w:cs="Calibri"/>
          <w:lang w:val="en-GB"/>
        </w:rPr>
        <w:t>InterSolutionTalks</w:t>
      </w:r>
      <w:proofErr w:type="spellEnd"/>
      <w:r w:rsidRPr="00BC010F">
        <w:rPr>
          <w:rFonts w:ascii="Calibri" w:hAnsi="Calibri" w:cs="Calibri"/>
          <w:lang w:val="en-GB"/>
        </w:rPr>
        <w:t xml:space="preserve"> bring together federations, researchers and market players to explore the most urgent themes.</w:t>
      </w:r>
    </w:p>
    <w:p w14:paraId="197A9823" w14:textId="77777777" w:rsidR="00BC010F" w:rsidRPr="00BC010F" w:rsidRDefault="00BC010F" w:rsidP="00BC010F">
      <w:pPr>
        <w:pStyle w:val="NormalWeb"/>
        <w:rPr>
          <w:rFonts w:ascii="Calibri" w:hAnsi="Calibri" w:cs="Calibri"/>
          <w:lang w:val="en-GB"/>
        </w:rPr>
      </w:pPr>
      <w:r w:rsidRPr="00BC010F">
        <w:rPr>
          <w:rFonts w:ascii="Calibri" w:hAnsi="Calibri" w:cs="Calibri"/>
          <w:lang w:val="en-GB"/>
        </w:rPr>
        <w:t xml:space="preserve">A highlight is the session on the </w:t>
      </w:r>
      <w:r w:rsidRPr="00BC010F">
        <w:rPr>
          <w:rStyle w:val="Strong"/>
          <w:rFonts w:ascii="Calibri" w:eastAsiaTheme="majorEastAsia" w:hAnsi="Calibri" w:cs="Calibri"/>
          <w:lang w:val="en-GB"/>
        </w:rPr>
        <w:t>new European obligations for solar panels on commercial buildings</w:t>
      </w:r>
      <w:r w:rsidRPr="00BC010F">
        <w:rPr>
          <w:rFonts w:ascii="Calibri" w:hAnsi="Calibri" w:cs="Calibri"/>
          <w:lang w:val="en-GB"/>
        </w:rPr>
        <w:t xml:space="preserve">, which will be phased in from 2026. Experts from </w:t>
      </w:r>
      <w:r w:rsidRPr="00BC010F">
        <w:rPr>
          <w:rStyle w:val="Strong"/>
          <w:rFonts w:ascii="Calibri" w:eastAsiaTheme="majorEastAsia" w:hAnsi="Calibri" w:cs="Calibri"/>
          <w:lang w:val="en-GB"/>
        </w:rPr>
        <w:t xml:space="preserve">EV Belgium, ODE/PV-Vlaanderen and </w:t>
      </w:r>
      <w:proofErr w:type="spellStart"/>
      <w:r w:rsidRPr="00BC010F">
        <w:rPr>
          <w:rStyle w:val="Strong"/>
          <w:rFonts w:ascii="Calibri" w:eastAsiaTheme="majorEastAsia" w:hAnsi="Calibri" w:cs="Calibri"/>
          <w:lang w:val="en-GB"/>
        </w:rPr>
        <w:t>SolarPower</w:t>
      </w:r>
      <w:proofErr w:type="spellEnd"/>
      <w:r w:rsidRPr="00BC010F">
        <w:rPr>
          <w:rStyle w:val="Strong"/>
          <w:rFonts w:ascii="Calibri" w:eastAsiaTheme="majorEastAsia" w:hAnsi="Calibri" w:cs="Calibri"/>
          <w:lang w:val="en-GB"/>
        </w:rPr>
        <w:t xml:space="preserve"> Europe</w:t>
      </w:r>
      <w:r w:rsidRPr="00BC010F">
        <w:rPr>
          <w:rFonts w:ascii="Calibri" w:hAnsi="Calibri" w:cs="Calibri"/>
          <w:lang w:val="en-GB"/>
        </w:rPr>
        <w:t xml:space="preserve"> will outline the legal, technical and economic impact and explain how companies can prepare.</w:t>
      </w:r>
    </w:p>
    <w:p w14:paraId="0F2B313D" w14:textId="77777777" w:rsidR="00BC010F" w:rsidRPr="00BC010F" w:rsidRDefault="00BC010F" w:rsidP="00BC010F">
      <w:pPr>
        <w:pStyle w:val="NormalWeb"/>
        <w:rPr>
          <w:rFonts w:ascii="Calibri" w:hAnsi="Calibri" w:cs="Calibri"/>
          <w:lang w:val="en-GB"/>
        </w:rPr>
      </w:pPr>
      <w:r w:rsidRPr="00BC010F">
        <w:rPr>
          <w:rFonts w:ascii="Calibri" w:hAnsi="Calibri" w:cs="Calibri"/>
          <w:lang w:val="en-GB"/>
        </w:rPr>
        <w:t xml:space="preserve">Another English-language panel examines how </w:t>
      </w:r>
      <w:r w:rsidRPr="00BC010F">
        <w:rPr>
          <w:rStyle w:val="Strong"/>
          <w:rFonts w:ascii="Calibri" w:eastAsiaTheme="majorEastAsia" w:hAnsi="Calibri" w:cs="Calibri"/>
          <w:lang w:val="en-GB"/>
        </w:rPr>
        <w:t>negative power prices, flexibility and large-scale battery storage</w:t>
      </w:r>
      <w:r w:rsidRPr="00BC010F">
        <w:rPr>
          <w:rFonts w:ascii="Calibri" w:hAnsi="Calibri" w:cs="Calibri"/>
          <w:lang w:val="en-GB"/>
        </w:rPr>
        <w:t xml:space="preserve"> are reshaping the business model of large solar parks. The increasing need for </w:t>
      </w:r>
      <w:r w:rsidRPr="00BC010F">
        <w:rPr>
          <w:rStyle w:val="Strong"/>
          <w:rFonts w:ascii="Calibri" w:eastAsiaTheme="majorEastAsia" w:hAnsi="Calibri" w:cs="Calibri"/>
          <w:lang w:val="en-GB"/>
        </w:rPr>
        <w:t>smart control, PPA structures and market integration</w:t>
      </w:r>
      <w:r w:rsidRPr="00BC010F">
        <w:rPr>
          <w:rFonts w:ascii="Calibri" w:hAnsi="Calibri" w:cs="Calibri"/>
          <w:lang w:val="en-GB"/>
        </w:rPr>
        <w:t xml:space="preserve"> is central here, with contributions from </w:t>
      </w:r>
      <w:r w:rsidRPr="00BC010F">
        <w:rPr>
          <w:rStyle w:val="Strong"/>
          <w:rFonts w:ascii="Calibri" w:eastAsiaTheme="majorEastAsia" w:hAnsi="Calibri" w:cs="Calibri"/>
          <w:lang w:val="en-GB"/>
        </w:rPr>
        <w:t xml:space="preserve">Edora and </w:t>
      </w:r>
      <w:proofErr w:type="spellStart"/>
      <w:r w:rsidRPr="00BC010F">
        <w:rPr>
          <w:rStyle w:val="Strong"/>
          <w:rFonts w:ascii="Calibri" w:eastAsiaTheme="majorEastAsia" w:hAnsi="Calibri" w:cs="Calibri"/>
          <w:lang w:val="en-GB"/>
        </w:rPr>
        <w:t>SolarPower</w:t>
      </w:r>
      <w:proofErr w:type="spellEnd"/>
      <w:r w:rsidRPr="00BC010F">
        <w:rPr>
          <w:rStyle w:val="Strong"/>
          <w:rFonts w:ascii="Calibri" w:eastAsiaTheme="majorEastAsia" w:hAnsi="Calibri" w:cs="Calibri"/>
          <w:lang w:val="en-GB"/>
        </w:rPr>
        <w:t xml:space="preserve"> Europe</w:t>
      </w:r>
      <w:r w:rsidRPr="00BC010F">
        <w:rPr>
          <w:rFonts w:ascii="Calibri" w:hAnsi="Calibri" w:cs="Calibri"/>
          <w:lang w:val="en-GB"/>
        </w:rPr>
        <w:t>.</w:t>
      </w:r>
    </w:p>
    <w:p w14:paraId="070C9F52" w14:textId="77777777" w:rsidR="00BC010F" w:rsidRPr="00BC010F" w:rsidRDefault="00BC010F" w:rsidP="00BC010F">
      <w:pPr>
        <w:pStyle w:val="NormalWeb"/>
        <w:rPr>
          <w:rFonts w:ascii="Calibri" w:hAnsi="Calibri" w:cs="Calibri"/>
          <w:lang w:val="en-GB"/>
        </w:rPr>
      </w:pPr>
      <w:r w:rsidRPr="00BC010F">
        <w:rPr>
          <w:rStyle w:val="Strong"/>
          <w:rFonts w:ascii="Calibri" w:eastAsiaTheme="majorEastAsia" w:hAnsi="Calibri" w:cs="Calibri"/>
          <w:lang w:val="en-GB"/>
        </w:rPr>
        <w:t>Energy management and EMS integration</w:t>
      </w:r>
      <w:r w:rsidRPr="00BC010F">
        <w:rPr>
          <w:rFonts w:ascii="Calibri" w:hAnsi="Calibri" w:cs="Calibri"/>
          <w:lang w:val="en-GB"/>
        </w:rPr>
        <w:t xml:space="preserve"> also play a key role. Visitors will discover how solar energy, storage, e-mobility and heating solutions increasingly merge into a single intelligent energy system. Speakers include </w:t>
      </w:r>
      <w:proofErr w:type="spellStart"/>
      <w:r w:rsidRPr="00BC010F">
        <w:rPr>
          <w:rStyle w:val="Strong"/>
          <w:rFonts w:ascii="Calibri" w:eastAsiaTheme="majorEastAsia" w:hAnsi="Calibri" w:cs="Calibri"/>
          <w:lang w:val="en-GB"/>
        </w:rPr>
        <w:t>EnergyVille</w:t>
      </w:r>
      <w:proofErr w:type="spellEnd"/>
      <w:r w:rsidRPr="00BC010F">
        <w:rPr>
          <w:rStyle w:val="Strong"/>
          <w:rFonts w:ascii="Calibri" w:eastAsiaTheme="majorEastAsia" w:hAnsi="Calibri" w:cs="Calibri"/>
          <w:lang w:val="en-GB"/>
        </w:rPr>
        <w:t xml:space="preserve"> / KU Leuven, EV Belgium and ODE/PV-Vlaanderen</w:t>
      </w:r>
      <w:r w:rsidRPr="00BC010F">
        <w:rPr>
          <w:rFonts w:ascii="Calibri" w:hAnsi="Calibri" w:cs="Calibri"/>
          <w:lang w:val="en-GB"/>
        </w:rPr>
        <w:t>.</w:t>
      </w:r>
    </w:p>
    <w:p w14:paraId="0A48BC13" w14:textId="77777777" w:rsidR="00BC010F" w:rsidRPr="00BC010F" w:rsidRDefault="00BC010F" w:rsidP="00BC010F">
      <w:pPr>
        <w:pStyle w:val="NormalWeb"/>
        <w:rPr>
          <w:rFonts w:ascii="Calibri" w:hAnsi="Calibri" w:cs="Calibri"/>
          <w:lang w:val="en-GB"/>
        </w:rPr>
      </w:pPr>
      <w:r w:rsidRPr="00BC010F">
        <w:rPr>
          <w:rFonts w:ascii="Calibri" w:hAnsi="Calibri" w:cs="Calibri"/>
          <w:lang w:val="en-GB"/>
        </w:rPr>
        <w:t xml:space="preserve">Together, these talks help steer a sector that is changing faster than ever, and in which </w:t>
      </w:r>
      <w:r w:rsidRPr="00BC010F">
        <w:rPr>
          <w:rFonts w:ascii="Calibri" w:hAnsi="Calibri" w:cs="Calibri"/>
          <w:b/>
          <w:bCs/>
          <w:lang w:val="en-GB"/>
        </w:rPr>
        <w:t>large-scale applications</w:t>
      </w:r>
      <w:r w:rsidRPr="00BC010F">
        <w:rPr>
          <w:rFonts w:ascii="Calibri" w:hAnsi="Calibri" w:cs="Calibri"/>
          <w:lang w:val="en-GB"/>
        </w:rPr>
        <w:t xml:space="preserve"> are becoming essential for grid stability and the profitability of solar projects.</w:t>
      </w:r>
    </w:p>
    <w:p w14:paraId="56FD6979" w14:textId="3CB1DCCC" w:rsidR="000F1108" w:rsidRDefault="00BC010F" w:rsidP="000F1108">
      <w:pPr>
        <w:spacing w:after="0" w:line="240" w:lineRule="auto"/>
        <w:rPr>
          <w:rFonts w:ascii="Calibri" w:eastAsia="Times New Roman" w:hAnsi="Calibri" w:cs="Calibri"/>
          <w:kern w:val="0"/>
          <w:lang w:val="en-GB" w:eastAsia="nl-BE"/>
          <w14:ligatures w14:val="none"/>
        </w:rPr>
      </w:pPr>
      <w:r w:rsidRPr="00BC010F">
        <w:rPr>
          <w:rFonts w:ascii="Calibri" w:eastAsia="Batang" w:hAnsi="Calibri" w:cs="Calibri"/>
          <w:b/>
          <w:color w:val="948A54"/>
          <w:kern w:val="1"/>
          <w:lang w:val="en-GB" w:eastAsia="ar-SA"/>
        </w:rPr>
        <w:t>Provisional programme now available</w:t>
      </w:r>
      <w:r>
        <w:rPr>
          <w:lang w:val="en-GB"/>
        </w:rPr>
        <w:br/>
      </w:r>
      <w:r w:rsidRPr="00BC010F">
        <w:rPr>
          <w:rFonts w:ascii="Calibri" w:hAnsi="Calibri" w:cs="Calibri"/>
          <w:lang w:val="en-GB"/>
        </w:rPr>
        <w:t xml:space="preserve">The complete provisional programme of the </w:t>
      </w:r>
      <w:proofErr w:type="spellStart"/>
      <w:r w:rsidRPr="00BC010F">
        <w:rPr>
          <w:rFonts w:ascii="Calibri" w:hAnsi="Calibri" w:cs="Calibri"/>
          <w:lang w:val="en-GB"/>
        </w:rPr>
        <w:t>InterSolutionSummit</w:t>
      </w:r>
      <w:proofErr w:type="spellEnd"/>
      <w:r w:rsidRPr="00BC010F">
        <w:rPr>
          <w:rFonts w:ascii="Calibri" w:hAnsi="Calibri" w:cs="Calibri"/>
          <w:lang w:val="en-GB"/>
        </w:rPr>
        <w:t xml:space="preserve"> – including all Previews, Labs and Talks – is available today at </w:t>
      </w:r>
      <w:hyperlink r:id="rId9" w:tgtFrame="_new" w:history="1">
        <w:r w:rsidRPr="00BC010F">
          <w:rPr>
            <w:rFonts w:ascii="Calibri" w:hAnsi="Calibri" w:cs="Calibri"/>
            <w:color w:val="0000FF"/>
            <w:u w:val="single"/>
            <w:lang w:val="en-GB"/>
          </w:rPr>
          <w:t>www.intersolution.be</w:t>
        </w:r>
      </w:hyperlink>
    </w:p>
    <w:p w14:paraId="60929FFA" w14:textId="477C58DB" w:rsidR="00F83ED5" w:rsidRPr="00BC010F" w:rsidRDefault="00F83ED5" w:rsidP="000F1108">
      <w:pPr>
        <w:spacing w:after="0" w:line="240" w:lineRule="auto"/>
        <w:rPr>
          <w:rFonts w:ascii="Calibri" w:eastAsia="Times New Roman" w:hAnsi="Calibri" w:cs="Calibri"/>
          <w:kern w:val="0"/>
          <w:lang w:val="en-GB" w:eastAsia="nl-BE"/>
          <w14:ligatures w14:val="none"/>
        </w:rPr>
      </w:pPr>
    </w:p>
    <w:p w14:paraId="1E032841" w14:textId="77777777" w:rsidR="00F321FE" w:rsidRPr="00BC010F" w:rsidRDefault="00F321FE" w:rsidP="00F321FE">
      <w:pPr>
        <w:spacing w:after="0" w:line="240" w:lineRule="auto"/>
        <w:rPr>
          <w:rFonts w:ascii="Calibri" w:eastAsia="Batang" w:hAnsi="Calibri" w:cs="Calibri"/>
          <w:b/>
          <w:color w:val="948A54"/>
          <w:kern w:val="1"/>
          <w:lang w:val="en-GB" w:eastAsia="ar-SA"/>
        </w:rPr>
      </w:pPr>
    </w:p>
    <w:p w14:paraId="675C1ED3" w14:textId="607DF2DE" w:rsidR="00BC010F" w:rsidRPr="00BC010F" w:rsidRDefault="00BC010F" w:rsidP="00BC010F">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kern w:val="0"/>
          <w:lang w:val="en-GB" w:eastAsia="nl-BE"/>
          <w14:ligatures w14:val="none"/>
        </w:rPr>
      </w:pPr>
      <w:r w:rsidRPr="00BC010F">
        <w:rPr>
          <w:rFonts w:ascii="Calibri" w:eastAsia="Batang" w:hAnsi="Calibri" w:cs="Calibri"/>
          <w:b/>
          <w:color w:val="948A54"/>
          <w:kern w:val="1"/>
          <w:lang w:val="en-GB" w:eastAsia="ar-SA"/>
        </w:rPr>
        <w:t xml:space="preserve">About </w:t>
      </w:r>
      <w:proofErr w:type="spellStart"/>
      <w:r w:rsidRPr="00BC010F">
        <w:rPr>
          <w:rFonts w:ascii="Calibri" w:eastAsia="Batang" w:hAnsi="Calibri" w:cs="Calibri"/>
          <w:b/>
          <w:color w:val="948A54"/>
          <w:kern w:val="1"/>
          <w:lang w:val="en-GB" w:eastAsia="ar-SA"/>
        </w:rPr>
        <w:t>InterSolution</w:t>
      </w:r>
      <w:proofErr w:type="spellEnd"/>
      <w:r w:rsidRPr="00BC010F">
        <w:rPr>
          <w:rFonts w:ascii="Calibri" w:eastAsia="Batang" w:hAnsi="Calibri" w:cs="Calibri"/>
          <w:b/>
          <w:color w:val="948A54"/>
          <w:kern w:val="1"/>
          <w:lang w:val="en-GB" w:eastAsia="ar-SA"/>
        </w:rPr>
        <w:t xml:space="preserve"> 2026</w:t>
      </w:r>
      <w:r w:rsidR="000F1108" w:rsidRPr="000F1108">
        <w:rPr>
          <w:rFonts w:ascii="Calibri" w:eastAsia="Batang" w:hAnsi="Calibri" w:cs="Calibri"/>
          <w:b/>
          <w:color w:val="948A54"/>
          <w:kern w:val="1"/>
          <w:lang w:val="en-GB" w:eastAsia="ar-SA"/>
        </w:rPr>
        <w:br/>
      </w:r>
      <w:proofErr w:type="spellStart"/>
      <w:r w:rsidRPr="00BC010F">
        <w:rPr>
          <w:rFonts w:ascii="Calibri" w:eastAsia="Times New Roman" w:hAnsi="Calibri" w:cs="Calibri"/>
          <w:kern w:val="0"/>
          <w:lang w:val="en-GB" w:eastAsia="nl-BE"/>
          <w14:ligatures w14:val="none"/>
        </w:rPr>
        <w:t>InterSolution</w:t>
      </w:r>
      <w:proofErr w:type="spellEnd"/>
      <w:r w:rsidRPr="00BC010F">
        <w:rPr>
          <w:rFonts w:ascii="Calibri" w:eastAsia="Times New Roman" w:hAnsi="Calibri" w:cs="Calibri"/>
          <w:kern w:val="0"/>
          <w:lang w:val="en-GB" w:eastAsia="nl-BE"/>
          <w14:ligatures w14:val="none"/>
        </w:rPr>
        <w:t xml:space="preserve"> once again welcomes around 100 exhibitors from across the Benelux and beyond. Installers, EPCs, developers, building managers, retailers and investors will discover the latest developments in solar panels, mounting, storage, EMS software, dynamic energy solutions and EV charging infrastructure. With the strengthened </w:t>
      </w:r>
      <w:proofErr w:type="spellStart"/>
      <w:r w:rsidRPr="00BC010F">
        <w:rPr>
          <w:rFonts w:ascii="Calibri" w:eastAsia="Times New Roman" w:hAnsi="Calibri" w:cs="Calibri"/>
          <w:kern w:val="0"/>
          <w:lang w:val="en-GB" w:eastAsia="nl-BE"/>
          <w14:ligatures w14:val="none"/>
        </w:rPr>
        <w:t>InterSolutionSummit</w:t>
      </w:r>
      <w:proofErr w:type="spellEnd"/>
      <w:r w:rsidRPr="00BC010F">
        <w:rPr>
          <w:rFonts w:ascii="Calibri" w:eastAsia="Times New Roman" w:hAnsi="Calibri" w:cs="Calibri"/>
          <w:kern w:val="0"/>
          <w:lang w:val="en-GB" w:eastAsia="nl-BE"/>
          <w14:ligatures w14:val="none"/>
        </w:rPr>
        <w:t>, the fair creates a content-driven hub that helps visitors make strategic decisions in a market undergoing full transition.</w:t>
      </w:r>
    </w:p>
    <w:p w14:paraId="383E4C48" w14:textId="25679633" w:rsidR="00F83ED5" w:rsidRPr="000F1108" w:rsidRDefault="00BC010F" w:rsidP="00BC010F">
      <w:pPr>
        <w:pBdr>
          <w:top w:val="single" w:sz="4" w:space="1" w:color="auto"/>
          <w:left w:val="single" w:sz="4" w:space="4" w:color="auto"/>
          <w:bottom w:val="single" w:sz="4" w:space="1" w:color="auto"/>
          <w:right w:val="single" w:sz="4" w:space="4" w:color="auto"/>
        </w:pBdr>
        <w:spacing w:after="0" w:line="240" w:lineRule="auto"/>
        <w:rPr>
          <w:rFonts w:ascii="Calibri" w:eastAsia="Batang" w:hAnsi="Calibri" w:cs="Calibri"/>
          <w:b/>
          <w:color w:val="948A54"/>
          <w:kern w:val="1"/>
          <w:lang w:val="en-GB" w:eastAsia="ar-SA"/>
        </w:rPr>
      </w:pPr>
      <w:r w:rsidRPr="00BC010F">
        <w:rPr>
          <w:rFonts w:ascii="Calibri" w:eastAsia="Times New Roman" w:hAnsi="Calibri" w:cs="Calibri"/>
          <w:kern w:val="0"/>
          <w:lang w:val="en-GB" w:eastAsia="nl-BE"/>
          <w14:ligatures w14:val="none"/>
        </w:rPr>
        <w:t>Use the invitation code</w:t>
      </w:r>
      <w:r w:rsidRPr="00BC010F">
        <w:rPr>
          <w:rFonts w:ascii="Calibri" w:eastAsia="Times New Roman" w:hAnsi="Calibri" w:cs="Calibri"/>
          <w:b/>
          <w:bCs/>
          <w:kern w:val="0"/>
          <w:lang w:val="en-GB" w:eastAsia="nl-BE"/>
          <w14:ligatures w14:val="none"/>
        </w:rPr>
        <w:t xml:space="preserve"> </w:t>
      </w:r>
      <w:r w:rsidRPr="00BC010F">
        <w:rPr>
          <w:rFonts w:ascii="Calibri" w:eastAsia="Times New Roman" w:hAnsi="Calibri" w:cs="Calibri"/>
          <w:b/>
          <w:bCs/>
          <w:kern w:val="0"/>
          <w:highlight w:val="yellow"/>
          <w:lang w:val="en-GB" w:eastAsia="nl-BE"/>
          <w14:ligatures w14:val="none"/>
        </w:rPr>
        <w:t>XXX</w:t>
      </w:r>
      <w:r w:rsidRPr="00BC010F">
        <w:rPr>
          <w:rFonts w:ascii="Calibri" w:eastAsia="Times New Roman" w:hAnsi="Calibri" w:cs="Calibri"/>
          <w:kern w:val="0"/>
          <w:lang w:val="en-GB" w:eastAsia="nl-BE"/>
          <w14:ligatures w14:val="none"/>
        </w:rPr>
        <w:t xml:space="preserve"> to visit the two-day fair free of charge.</w:t>
      </w:r>
    </w:p>
    <w:p w14:paraId="1C94744C" w14:textId="77777777" w:rsidR="00BC010F" w:rsidRPr="00BC010F" w:rsidRDefault="00F321FE" w:rsidP="00BC010F">
      <w:pPr>
        <w:pStyle w:val="NormalWeb"/>
        <w:spacing w:before="0" w:beforeAutospacing="0" w:after="0" w:afterAutospacing="0"/>
        <w:rPr>
          <w:rFonts w:ascii="Calibri" w:hAnsi="Calibri" w:cs="Calibri"/>
          <w:lang w:val="en-GB"/>
        </w:rPr>
      </w:pPr>
      <w:r w:rsidRPr="000F1108">
        <w:rPr>
          <w:rFonts w:ascii="Calibri" w:eastAsia="Batang" w:hAnsi="Calibri" w:cs="Calibri"/>
          <w:b/>
          <w:color w:val="948A54"/>
          <w:kern w:val="1"/>
          <w:lang w:val="en-GB" w:eastAsia="ar-SA"/>
        </w:rPr>
        <w:br/>
      </w:r>
      <w:r w:rsidR="00BC010F" w:rsidRPr="00BC010F">
        <w:rPr>
          <w:rFonts w:ascii="Calibri" w:eastAsia="Batang" w:hAnsi="Calibri" w:cs="Calibri"/>
          <w:b/>
          <w:color w:val="948A54"/>
          <w:kern w:val="1"/>
          <w:lang w:val="en-GB" w:eastAsia="ar-SA"/>
        </w:rPr>
        <w:t>Practical information</w:t>
      </w:r>
      <w:r w:rsidRPr="00BC010F">
        <w:rPr>
          <w:rFonts w:ascii="Calibri" w:eastAsia="Batang" w:hAnsi="Calibri" w:cs="Calibri"/>
          <w:b/>
          <w:color w:val="948A54"/>
          <w:kern w:val="1"/>
          <w:lang w:val="en-GB" w:eastAsia="ar-SA"/>
        </w:rPr>
        <w:br/>
      </w:r>
      <w:proofErr w:type="spellStart"/>
      <w:r w:rsidR="00BC010F" w:rsidRPr="00BC010F">
        <w:rPr>
          <w:rFonts w:ascii="Calibri" w:hAnsi="Calibri" w:cs="Calibri"/>
          <w:lang w:val="en-GB"/>
        </w:rPr>
        <w:t>InterSolution</w:t>
      </w:r>
      <w:proofErr w:type="spellEnd"/>
      <w:r w:rsidR="00BC010F" w:rsidRPr="00BC010F">
        <w:rPr>
          <w:rFonts w:ascii="Calibri" w:hAnsi="Calibri" w:cs="Calibri"/>
          <w:lang w:val="en-GB"/>
        </w:rPr>
        <w:t xml:space="preserve"> – Solar trade fair for the Benelux</w:t>
      </w:r>
      <w:r w:rsidR="00BC010F" w:rsidRPr="00BC010F">
        <w:rPr>
          <w:rFonts w:ascii="Calibri" w:hAnsi="Calibri" w:cs="Calibri"/>
          <w:lang w:val="en-GB"/>
        </w:rPr>
        <w:br/>
      </w:r>
    </w:p>
    <w:p w14:paraId="321510CD" w14:textId="77777777" w:rsidR="00FC775F" w:rsidRDefault="00BC010F" w:rsidP="00FC775F">
      <w:pPr>
        <w:pStyle w:val="NormalWeb"/>
        <w:numPr>
          <w:ilvl w:val="0"/>
          <w:numId w:val="2"/>
        </w:numPr>
        <w:spacing w:before="0" w:beforeAutospacing="0" w:after="0" w:afterAutospacing="0"/>
        <w:rPr>
          <w:rFonts w:ascii="Calibri" w:hAnsi="Calibri" w:cs="Calibri"/>
          <w:lang w:val="en-GB"/>
        </w:rPr>
      </w:pPr>
      <w:r w:rsidRPr="00BC010F">
        <w:rPr>
          <w:rFonts w:ascii="Calibri" w:hAnsi="Calibri" w:cs="Calibri"/>
          <w:lang w:val="en-GB"/>
        </w:rPr>
        <w:t>Wednesday 14 January 2026: 9:30 – 20:00</w:t>
      </w:r>
    </w:p>
    <w:p w14:paraId="5F964426" w14:textId="3DBA6081" w:rsidR="00BC010F" w:rsidRPr="00BC010F" w:rsidRDefault="00BC010F" w:rsidP="00FC775F">
      <w:pPr>
        <w:pStyle w:val="NormalWeb"/>
        <w:numPr>
          <w:ilvl w:val="0"/>
          <w:numId w:val="2"/>
        </w:numPr>
        <w:spacing w:before="0" w:beforeAutospacing="0" w:after="0" w:afterAutospacing="0"/>
        <w:rPr>
          <w:rFonts w:ascii="Calibri" w:hAnsi="Calibri" w:cs="Calibri"/>
          <w:lang w:val="en-GB"/>
        </w:rPr>
      </w:pPr>
      <w:r w:rsidRPr="00BC010F">
        <w:rPr>
          <w:rFonts w:ascii="Calibri" w:hAnsi="Calibri" w:cs="Calibri"/>
          <w:lang w:val="en-GB"/>
        </w:rPr>
        <w:t>Thursday 15 January 2026: 9:30 – 18:00</w:t>
      </w:r>
    </w:p>
    <w:p w14:paraId="22C1475D" w14:textId="2511B7C7" w:rsidR="00BC010F" w:rsidRPr="00BC010F" w:rsidRDefault="00BC010F" w:rsidP="00BC010F">
      <w:pPr>
        <w:pStyle w:val="NormalWeb"/>
        <w:spacing w:before="0" w:beforeAutospacing="0" w:after="0" w:afterAutospacing="0"/>
        <w:rPr>
          <w:rFonts w:ascii="Calibri" w:hAnsi="Calibri" w:cs="Calibri"/>
          <w:lang w:val="en-GB"/>
        </w:rPr>
      </w:pPr>
      <w:r w:rsidRPr="00BC010F">
        <w:rPr>
          <w:rFonts w:ascii="Calibri" w:hAnsi="Calibri" w:cs="Calibri"/>
          <w:lang w:val="en-GB"/>
        </w:rPr>
        <w:br/>
        <w:t xml:space="preserve">Flanders Expo, Ghent (Hall 8) – </w:t>
      </w:r>
      <w:proofErr w:type="spellStart"/>
      <w:r w:rsidRPr="00BC010F">
        <w:rPr>
          <w:rFonts w:ascii="Calibri" w:hAnsi="Calibri" w:cs="Calibri"/>
          <w:lang w:val="en-GB"/>
        </w:rPr>
        <w:t>Maaltekouter</w:t>
      </w:r>
      <w:proofErr w:type="spellEnd"/>
      <w:r w:rsidRPr="00BC010F">
        <w:rPr>
          <w:rFonts w:ascii="Calibri" w:hAnsi="Calibri" w:cs="Calibri"/>
          <w:lang w:val="en-GB"/>
        </w:rPr>
        <w:t xml:space="preserve"> 1, 9051 Ghent, Belgium</w:t>
      </w:r>
      <w:r w:rsidRPr="00BC010F">
        <w:rPr>
          <w:rFonts w:ascii="Calibri" w:hAnsi="Calibri" w:cs="Calibri"/>
          <w:lang w:val="en-GB"/>
        </w:rPr>
        <w:br/>
      </w:r>
      <w:r w:rsidRPr="00BC010F">
        <w:rPr>
          <w:rFonts w:ascii="Calibri" w:hAnsi="Calibri" w:cs="Calibri"/>
          <w:i/>
          <w:iCs/>
          <w:lang w:val="en-GB"/>
        </w:rPr>
        <w:t>Ample parking and easily accessible by public transport. Only 25 km from the Dutch border. Accommodation available nearby.</w:t>
      </w:r>
    </w:p>
    <w:p w14:paraId="406AD170" w14:textId="77777777" w:rsidR="00F321FE" w:rsidRPr="000F1108" w:rsidRDefault="00F321FE" w:rsidP="00F321FE">
      <w:pPr>
        <w:pBdr>
          <w:bottom w:val="single" w:sz="6" w:space="1" w:color="auto"/>
        </w:pBdr>
        <w:spacing w:after="0"/>
        <w:rPr>
          <w:rFonts w:ascii="Calibri" w:hAnsi="Calibri" w:cs="Calibri"/>
          <w:b/>
          <w:lang w:val="en-GB"/>
        </w:rPr>
      </w:pPr>
    </w:p>
    <w:p w14:paraId="7001AF10" w14:textId="77777777" w:rsidR="00FC775F" w:rsidRPr="00FC775F" w:rsidRDefault="00F321FE" w:rsidP="00FC775F">
      <w:pPr>
        <w:spacing w:after="0"/>
        <w:rPr>
          <w:rFonts w:ascii="Calibri" w:hAnsi="Calibri" w:cs="Calibri"/>
          <w:b/>
        </w:rPr>
      </w:pPr>
      <w:r w:rsidRPr="000F1108">
        <w:rPr>
          <w:rFonts w:ascii="Calibri" w:hAnsi="Calibri" w:cs="Calibri"/>
          <w:b/>
          <w:lang w:val="en-GB"/>
        </w:rPr>
        <w:br/>
      </w:r>
      <w:r w:rsidR="00FC775F" w:rsidRPr="00FC775F">
        <w:rPr>
          <w:rFonts w:ascii="Calibri" w:eastAsia="Calibri" w:hAnsi="Calibri" w:cs="Calibri"/>
          <w:b/>
          <w:lang w:bidi="en-GB"/>
        </w:rPr>
        <w:t xml:space="preserve">NOT FOR PUBLICATION </w:t>
      </w:r>
    </w:p>
    <w:p w14:paraId="0BA5DA26" w14:textId="77777777" w:rsidR="00FC775F" w:rsidRPr="00FC775F" w:rsidRDefault="00FC775F" w:rsidP="00FC775F">
      <w:pPr>
        <w:spacing w:after="0"/>
        <w:rPr>
          <w:rFonts w:ascii="Calibri" w:hAnsi="Calibri" w:cs="Calibri"/>
          <w:b/>
        </w:rPr>
      </w:pPr>
    </w:p>
    <w:p w14:paraId="74AE957B" w14:textId="77777777" w:rsidR="00FC775F" w:rsidRPr="00FC775F" w:rsidRDefault="00FC775F" w:rsidP="00FC775F">
      <w:pPr>
        <w:spacing w:after="0"/>
        <w:rPr>
          <w:rFonts w:ascii="Calibri" w:hAnsi="Calibri" w:cs="Calibri"/>
        </w:rPr>
      </w:pPr>
      <w:r w:rsidRPr="00FC775F">
        <w:rPr>
          <w:rFonts w:ascii="Calibri" w:eastAsia="Calibri" w:hAnsi="Calibri" w:cs="Calibri"/>
          <w:b/>
          <w:lang w:bidi="en-GB"/>
        </w:rPr>
        <w:t xml:space="preserve">Please request an </w:t>
      </w:r>
      <w:r w:rsidRPr="00FC775F">
        <w:rPr>
          <w:rFonts w:ascii="Calibri" w:eastAsia="Calibri" w:hAnsi="Calibri" w:cs="Calibri"/>
          <w:b/>
          <w:highlight w:val="yellow"/>
          <w:lang w:bidi="en-GB"/>
        </w:rPr>
        <w:t>invitation code</w:t>
      </w:r>
      <w:r w:rsidRPr="00FC775F">
        <w:rPr>
          <w:rFonts w:ascii="Calibri" w:eastAsia="Calibri" w:hAnsi="Calibri" w:cs="Calibri"/>
          <w:b/>
          <w:lang w:bidi="en-GB"/>
        </w:rPr>
        <w:t xml:space="preserve"> prior to publication, which you can then mention in your article. </w:t>
      </w:r>
      <w:r w:rsidRPr="00FC775F">
        <w:rPr>
          <w:rFonts w:ascii="Calibri" w:eastAsia="Calibri" w:hAnsi="Calibri" w:cs="Calibri"/>
          <w:lang w:bidi="en-GB"/>
        </w:rPr>
        <w:t xml:space="preserve">This way your readers can register with a unique code, allowing them to visit the fair free of charge. Simply request your code by e-mailing: </w:t>
      </w:r>
      <w:hyperlink r:id="rId10" w:history="1">
        <w:r w:rsidRPr="00FC775F">
          <w:rPr>
            <w:rStyle w:val="Hyperlink"/>
            <w:rFonts w:ascii="Calibri" w:eastAsia="Calibri" w:hAnsi="Calibri" w:cs="Calibri"/>
            <w:lang w:bidi="en-GB"/>
          </w:rPr>
          <w:t>press@intersolution.be</w:t>
        </w:r>
      </w:hyperlink>
    </w:p>
    <w:p w14:paraId="68A979EE" w14:textId="77777777" w:rsidR="00FC775F" w:rsidRPr="00FC775F" w:rsidRDefault="00FC775F" w:rsidP="00FC775F">
      <w:pPr>
        <w:spacing w:after="0"/>
        <w:rPr>
          <w:rFonts w:ascii="Calibri" w:hAnsi="Calibri" w:cs="Calibri"/>
          <w:b/>
        </w:rPr>
      </w:pPr>
    </w:p>
    <w:p w14:paraId="48B78F07" w14:textId="77777777" w:rsidR="00FC775F" w:rsidRPr="00FC775F" w:rsidRDefault="00FC775F" w:rsidP="00FC775F">
      <w:pPr>
        <w:spacing w:after="0"/>
        <w:rPr>
          <w:rFonts w:ascii="Calibri" w:eastAsia="Calibri" w:hAnsi="Calibri" w:cs="Calibri"/>
          <w:iCs/>
          <w:lang w:bidi="en-GB"/>
        </w:rPr>
      </w:pPr>
      <w:r w:rsidRPr="00FC775F">
        <w:rPr>
          <w:rFonts w:ascii="Calibri" w:eastAsia="Calibri" w:hAnsi="Calibri" w:cs="Calibri"/>
          <w:b/>
          <w:lang w:bidi="en-GB"/>
        </w:rPr>
        <w:t xml:space="preserve">Visual material </w:t>
      </w:r>
      <w:r w:rsidRPr="00FC775F">
        <w:rPr>
          <w:rFonts w:ascii="Calibri" w:eastAsia="Calibri" w:hAnsi="Calibri" w:cs="Calibri"/>
          <w:lang w:bidi="en-GB"/>
        </w:rPr>
        <w:t xml:space="preserve">(logo and photos from the 2025 fair) can be downloaded at </w:t>
      </w:r>
      <w:hyperlink r:id="rId11" w:history="1">
        <w:r w:rsidRPr="00FC775F">
          <w:rPr>
            <w:rStyle w:val="Hyperlink"/>
            <w:rFonts w:ascii="Calibri" w:eastAsia="Calibri" w:hAnsi="Calibri" w:cs="Calibri"/>
            <w:lang w:bidi="en-GB"/>
          </w:rPr>
          <w:t>www.intersolution.be</w:t>
        </w:r>
      </w:hyperlink>
      <w:r w:rsidRPr="00FC775F">
        <w:rPr>
          <w:rFonts w:ascii="Calibri" w:eastAsia="Calibri" w:hAnsi="Calibri" w:cs="Calibri"/>
          <w:lang w:bidi="en-GB"/>
        </w:rPr>
        <w:t xml:space="preserve"> (via </w:t>
      </w:r>
      <w:r w:rsidRPr="00FC775F">
        <w:rPr>
          <w:rFonts w:ascii="Calibri" w:eastAsia="Calibri" w:hAnsi="Calibri" w:cs="Calibri"/>
          <w:iCs/>
          <w:lang w:bidi="en-GB"/>
        </w:rPr>
        <w:t>Press – Visual material)</w:t>
      </w:r>
    </w:p>
    <w:p w14:paraId="44F6EB24" w14:textId="77777777" w:rsidR="00FC775F" w:rsidRPr="00FC775F" w:rsidRDefault="00FC775F" w:rsidP="00FC775F">
      <w:pPr>
        <w:spacing w:after="0"/>
        <w:rPr>
          <w:rFonts w:ascii="Calibri" w:hAnsi="Calibri" w:cs="Calibri"/>
          <w:b/>
        </w:rPr>
      </w:pPr>
    </w:p>
    <w:p w14:paraId="4FA7979F" w14:textId="77777777" w:rsidR="00FC775F" w:rsidRPr="00FC775F" w:rsidRDefault="00FC775F" w:rsidP="00FC775F">
      <w:pPr>
        <w:spacing w:after="0"/>
        <w:rPr>
          <w:rFonts w:ascii="Calibri" w:hAnsi="Calibri" w:cs="Calibri"/>
        </w:rPr>
      </w:pPr>
      <w:r w:rsidRPr="00FC775F">
        <w:rPr>
          <w:rFonts w:ascii="Calibri" w:eastAsia="Calibri" w:hAnsi="Calibri" w:cs="Calibri"/>
          <w:b/>
          <w:lang w:bidi="en-GB"/>
        </w:rPr>
        <w:t>Press contact:</w:t>
      </w:r>
      <w:r w:rsidRPr="00FC775F">
        <w:rPr>
          <w:rFonts w:ascii="Calibri" w:eastAsia="Calibri" w:hAnsi="Calibri" w:cs="Calibri"/>
          <w:b/>
          <w:lang w:bidi="en-GB"/>
        </w:rPr>
        <w:br/>
      </w:r>
      <w:r w:rsidRPr="00FC775F">
        <w:rPr>
          <w:rFonts w:ascii="Calibri" w:eastAsia="Calibri" w:hAnsi="Calibri" w:cs="Calibri"/>
          <w:lang w:bidi="en-GB"/>
        </w:rPr>
        <w:t xml:space="preserve">Kurt Peeters </w:t>
      </w:r>
      <w:r w:rsidRPr="00FC775F">
        <w:rPr>
          <w:rFonts w:ascii="Calibri" w:eastAsia="Calibri" w:hAnsi="Calibri" w:cs="Calibri"/>
          <w:lang w:bidi="en-GB"/>
        </w:rPr>
        <w:br/>
        <w:t>M +32 (0)474 444 660</w:t>
      </w:r>
      <w:r w:rsidRPr="00FC775F">
        <w:rPr>
          <w:rFonts w:ascii="Calibri" w:eastAsia="Calibri" w:hAnsi="Calibri" w:cs="Calibri"/>
          <w:lang w:bidi="en-GB"/>
        </w:rPr>
        <w:br/>
      </w:r>
      <w:hyperlink r:id="rId12" w:history="1">
        <w:r w:rsidRPr="00FC775F">
          <w:rPr>
            <w:rStyle w:val="Hyperlink"/>
            <w:rFonts w:ascii="Calibri" w:eastAsia="Calibri" w:hAnsi="Calibri" w:cs="Calibri"/>
            <w:lang w:bidi="en-GB"/>
          </w:rPr>
          <w:t>press@intersolution.be</w:t>
        </w:r>
      </w:hyperlink>
      <w:r w:rsidRPr="00FC775F">
        <w:rPr>
          <w:rFonts w:ascii="Calibri" w:eastAsia="Calibri" w:hAnsi="Calibri" w:cs="Calibri"/>
          <w:b/>
          <w:lang w:bidi="en-GB"/>
        </w:rPr>
        <w:t xml:space="preserve"> </w:t>
      </w:r>
      <w:r w:rsidRPr="00FC775F">
        <w:rPr>
          <w:rFonts w:ascii="Calibri" w:eastAsia="Calibri" w:hAnsi="Calibri" w:cs="Calibri"/>
          <w:b/>
          <w:lang w:bidi="en-GB"/>
        </w:rPr>
        <w:br/>
      </w:r>
      <w:r w:rsidRPr="00FC775F">
        <w:rPr>
          <w:rFonts w:ascii="Calibri" w:eastAsia="Calibri" w:hAnsi="Calibri" w:cs="Calibri"/>
          <w:b/>
          <w:lang w:bidi="en-GB"/>
        </w:rPr>
        <w:br/>
        <w:t>Trade fair organiser:</w:t>
      </w:r>
      <w:r w:rsidRPr="00FC775F">
        <w:rPr>
          <w:rFonts w:ascii="Calibri" w:eastAsia="Calibri" w:hAnsi="Calibri" w:cs="Calibri"/>
          <w:b/>
          <w:lang w:bidi="en-GB"/>
        </w:rPr>
        <w:br/>
      </w:r>
      <w:r w:rsidRPr="00FC775F">
        <w:rPr>
          <w:rFonts w:ascii="Calibri" w:eastAsia="Calibri" w:hAnsi="Calibri" w:cs="Calibri"/>
          <w:lang w:bidi="en-GB"/>
        </w:rPr>
        <w:t>Delfico bv</w:t>
      </w:r>
      <w:r w:rsidRPr="00FC775F">
        <w:rPr>
          <w:rFonts w:ascii="Calibri" w:eastAsia="Calibri" w:hAnsi="Calibri" w:cs="Calibri"/>
          <w:lang w:bidi="en-GB"/>
        </w:rPr>
        <w:br/>
        <w:t>Maaltebruggestraat 300</w:t>
      </w:r>
      <w:r w:rsidRPr="00FC775F">
        <w:rPr>
          <w:rFonts w:ascii="Calibri" w:eastAsia="Calibri" w:hAnsi="Calibri" w:cs="Calibri"/>
          <w:lang w:bidi="en-GB"/>
        </w:rPr>
        <w:br/>
        <w:t>9000 Ghent (Belgium)</w:t>
      </w:r>
      <w:r w:rsidRPr="00FC775F">
        <w:rPr>
          <w:rFonts w:ascii="Calibri" w:eastAsia="Calibri" w:hAnsi="Calibri" w:cs="Calibri"/>
          <w:lang w:bidi="en-GB"/>
        </w:rPr>
        <w:br/>
        <w:t xml:space="preserve">Tel.: + 32 (0)9 385 77 19  </w:t>
      </w:r>
      <w:r w:rsidRPr="00FC775F">
        <w:rPr>
          <w:rFonts w:ascii="Calibri" w:eastAsia="Calibri" w:hAnsi="Calibri" w:cs="Calibri"/>
          <w:lang w:bidi="en-GB"/>
        </w:rPr>
        <w:br/>
      </w:r>
      <w:hyperlink r:id="rId13" w:history="1">
        <w:r w:rsidRPr="00FC775F">
          <w:rPr>
            <w:rStyle w:val="Hyperlink"/>
            <w:rFonts w:ascii="Calibri" w:eastAsia="Calibri" w:hAnsi="Calibri" w:cs="Calibri"/>
            <w:lang w:bidi="en-GB"/>
          </w:rPr>
          <w:t>www.intersolution.be</w:t>
        </w:r>
      </w:hyperlink>
      <w:r w:rsidRPr="00FC775F">
        <w:rPr>
          <w:rFonts w:ascii="Calibri" w:eastAsia="Calibri" w:hAnsi="Calibri" w:cs="Calibri"/>
          <w:lang w:bidi="en-GB"/>
        </w:rPr>
        <w:t xml:space="preserve"> </w:t>
      </w:r>
    </w:p>
    <w:p w14:paraId="3C5CDD74" w14:textId="6B709CE7" w:rsidR="00F83ED5" w:rsidRPr="00FC775F" w:rsidRDefault="00F83ED5" w:rsidP="00FC775F">
      <w:pPr>
        <w:spacing w:after="0"/>
        <w:rPr>
          <w:rFonts w:ascii="Calibri" w:hAnsi="Calibri" w:cs="Calibri"/>
        </w:rPr>
      </w:pPr>
    </w:p>
    <w:sectPr w:rsidR="00F83ED5" w:rsidRPr="00FC7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F64E3"/>
    <w:multiLevelType w:val="hybridMultilevel"/>
    <w:tmpl w:val="39DC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3C4BD1"/>
    <w:multiLevelType w:val="hybridMultilevel"/>
    <w:tmpl w:val="9480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976790">
    <w:abstractNumId w:val="1"/>
  </w:num>
  <w:num w:numId="2" w16cid:durableId="194715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D5"/>
    <w:rsid w:val="000F1108"/>
    <w:rsid w:val="004A2C0C"/>
    <w:rsid w:val="005064BE"/>
    <w:rsid w:val="00515D15"/>
    <w:rsid w:val="00586C57"/>
    <w:rsid w:val="005A6041"/>
    <w:rsid w:val="005C0579"/>
    <w:rsid w:val="005C3333"/>
    <w:rsid w:val="006A606F"/>
    <w:rsid w:val="0074297E"/>
    <w:rsid w:val="00A045AD"/>
    <w:rsid w:val="00B55A3C"/>
    <w:rsid w:val="00BC010F"/>
    <w:rsid w:val="00F321FE"/>
    <w:rsid w:val="00F83ED5"/>
    <w:rsid w:val="00FC775F"/>
    <w:rsid w:val="00FD10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C9BF4"/>
  <w15:chartTrackingRefBased/>
  <w15:docId w15:val="{76F8EA9C-6772-4D60-9E24-D149C4BA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ED5"/>
    <w:rPr>
      <w:rFonts w:eastAsiaTheme="majorEastAsia" w:cstheme="majorBidi"/>
      <w:color w:val="272727" w:themeColor="text1" w:themeTint="D8"/>
    </w:rPr>
  </w:style>
  <w:style w:type="paragraph" w:styleId="Title">
    <w:name w:val="Title"/>
    <w:basedOn w:val="Normal"/>
    <w:next w:val="Normal"/>
    <w:link w:val="TitleChar"/>
    <w:uiPriority w:val="10"/>
    <w:qFormat/>
    <w:rsid w:val="00F83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ED5"/>
    <w:pPr>
      <w:spacing w:before="160"/>
      <w:jc w:val="center"/>
    </w:pPr>
    <w:rPr>
      <w:i/>
      <w:iCs/>
      <w:color w:val="404040" w:themeColor="text1" w:themeTint="BF"/>
    </w:rPr>
  </w:style>
  <w:style w:type="character" w:customStyle="1" w:styleId="QuoteChar">
    <w:name w:val="Quote Char"/>
    <w:basedOn w:val="DefaultParagraphFont"/>
    <w:link w:val="Quote"/>
    <w:uiPriority w:val="29"/>
    <w:rsid w:val="00F83ED5"/>
    <w:rPr>
      <w:i/>
      <w:iCs/>
      <w:color w:val="404040" w:themeColor="text1" w:themeTint="BF"/>
    </w:rPr>
  </w:style>
  <w:style w:type="paragraph" w:styleId="ListParagraph">
    <w:name w:val="List Paragraph"/>
    <w:basedOn w:val="Normal"/>
    <w:uiPriority w:val="34"/>
    <w:qFormat/>
    <w:rsid w:val="00F83ED5"/>
    <w:pPr>
      <w:ind w:left="720"/>
      <w:contextualSpacing/>
    </w:pPr>
  </w:style>
  <w:style w:type="character" w:styleId="IntenseEmphasis">
    <w:name w:val="Intense Emphasis"/>
    <w:basedOn w:val="DefaultParagraphFont"/>
    <w:uiPriority w:val="21"/>
    <w:qFormat/>
    <w:rsid w:val="00F83ED5"/>
    <w:rPr>
      <w:i/>
      <w:iCs/>
      <w:color w:val="0F4761" w:themeColor="accent1" w:themeShade="BF"/>
    </w:rPr>
  </w:style>
  <w:style w:type="paragraph" w:styleId="IntenseQuote">
    <w:name w:val="Intense Quote"/>
    <w:basedOn w:val="Normal"/>
    <w:next w:val="Normal"/>
    <w:link w:val="IntenseQuoteChar"/>
    <w:uiPriority w:val="30"/>
    <w:qFormat/>
    <w:rsid w:val="00F83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ED5"/>
    <w:rPr>
      <w:i/>
      <w:iCs/>
      <w:color w:val="0F4761" w:themeColor="accent1" w:themeShade="BF"/>
    </w:rPr>
  </w:style>
  <w:style w:type="character" w:styleId="IntenseReference">
    <w:name w:val="Intense Reference"/>
    <w:basedOn w:val="DefaultParagraphFont"/>
    <w:uiPriority w:val="32"/>
    <w:qFormat/>
    <w:rsid w:val="00F83ED5"/>
    <w:rPr>
      <w:b/>
      <w:bCs/>
      <w:smallCaps/>
      <w:color w:val="0F4761" w:themeColor="accent1" w:themeShade="BF"/>
      <w:spacing w:val="5"/>
    </w:rPr>
  </w:style>
  <w:style w:type="character" w:styleId="Hyperlink">
    <w:name w:val="Hyperlink"/>
    <w:basedOn w:val="DefaultParagraphFont"/>
    <w:uiPriority w:val="99"/>
    <w:unhideWhenUsed/>
    <w:rsid w:val="00F83ED5"/>
    <w:rPr>
      <w:color w:val="467886" w:themeColor="hyperlink"/>
      <w:u w:val="single"/>
    </w:rPr>
  </w:style>
  <w:style w:type="character" w:styleId="Strong">
    <w:name w:val="Strong"/>
    <w:basedOn w:val="DefaultParagraphFont"/>
    <w:uiPriority w:val="22"/>
    <w:qFormat/>
    <w:rsid w:val="000F1108"/>
    <w:rPr>
      <w:b/>
      <w:bCs/>
    </w:rPr>
  </w:style>
  <w:style w:type="paragraph" w:styleId="NormalWeb">
    <w:name w:val="Normal (Web)"/>
    <w:basedOn w:val="Normal"/>
    <w:uiPriority w:val="99"/>
    <w:unhideWhenUsed/>
    <w:rsid w:val="000F1108"/>
    <w:pPr>
      <w:spacing w:before="100" w:beforeAutospacing="1" w:after="100" w:afterAutospacing="1" w:line="240" w:lineRule="auto"/>
    </w:pPr>
    <w:rPr>
      <w:rFonts w:ascii="Times New Roman" w:eastAsia="Times New Roman" w:hAnsi="Times New Roman" w:cs="Times New Roman"/>
      <w:kern w:val="0"/>
      <w:lang w:eastAsia="nl-BE"/>
      <w14:ligatures w14:val="none"/>
    </w:rPr>
  </w:style>
  <w:style w:type="character" w:styleId="UnresolvedMention">
    <w:name w:val="Unresolved Mention"/>
    <w:basedOn w:val="DefaultParagraphFont"/>
    <w:uiPriority w:val="99"/>
    <w:semiHidden/>
    <w:unhideWhenUsed/>
    <w:rsid w:val="000F1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intersolution.be"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press@intersoluti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intersolution.be"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press@polyclose.be" TargetMode="External"/><Relationship Id="rId4" Type="http://schemas.openxmlformats.org/officeDocument/2006/relationships/webSettings" Target="webSettings.xml"/><Relationship Id="rId9" Type="http://schemas.openxmlformats.org/officeDocument/2006/relationships/hyperlink" Target="http://www.intersolution.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Vanhoorne</dc:creator>
  <cp:keywords/>
  <dc:description/>
  <cp:lastModifiedBy>kurt Peeters</cp:lastModifiedBy>
  <cp:revision>3</cp:revision>
  <cp:lastPrinted>2025-11-25T09:22:00Z</cp:lastPrinted>
  <dcterms:created xsi:type="dcterms:W3CDTF">2025-11-25T11:12:00Z</dcterms:created>
  <dcterms:modified xsi:type="dcterms:W3CDTF">2025-11-25T11:17:00Z</dcterms:modified>
</cp:coreProperties>
</file>