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2D17F" w14:textId="34C72355" w:rsidR="00EA7FBA" w:rsidRPr="00EA7FBA" w:rsidRDefault="00EA7FBA" w:rsidP="00521CD4">
      <w:pPr>
        <w:spacing w:before="100" w:beforeAutospacing="1" w:after="100" w:afterAutospacing="1" w:line="240" w:lineRule="auto"/>
        <w:rPr>
          <w:b/>
          <w:bCs/>
          <w:sz w:val="36"/>
          <w:szCs w:val="36"/>
        </w:rPr>
      </w:pPr>
      <w:r w:rsidRPr="003764DA">
        <w:rPr>
          <w:rFonts w:ascii="Calibri" w:eastAsia="Calibri" w:hAnsi="Calibri" w:cs="Calibri"/>
          <w:noProof/>
          <w:spacing w:val="-3"/>
          <w:lang w:bidi="en-GB"/>
        </w:rPr>
        <w:drawing>
          <wp:inline distT="0" distB="0" distL="0" distR="0" wp14:anchorId="55A9C293" wp14:editId="6C9A552B">
            <wp:extent cx="1828800" cy="338455"/>
            <wp:effectExtent l="0" t="0" r="0" b="0"/>
            <wp:docPr id="1" name="Picture 1" descr="logo-on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338455"/>
                    </a:xfrm>
                    <a:prstGeom prst="rect">
                      <a:avLst/>
                    </a:prstGeom>
                    <a:noFill/>
                    <a:ln>
                      <a:noFill/>
                    </a:ln>
                  </pic:spPr>
                </pic:pic>
              </a:graphicData>
            </a:graphic>
          </wp:inline>
        </w:drawing>
      </w:r>
      <w:r>
        <w:rPr>
          <w:rFonts w:ascii="Calibri" w:eastAsia="Batang" w:hAnsi="Calibri" w:cs="Calibri"/>
          <w:b/>
          <w:spacing w:val="-3"/>
          <w:kern w:val="36"/>
          <w:szCs w:val="36"/>
          <w:lang w:bidi="en-GB"/>
        </w:rPr>
        <w:br/>
      </w:r>
      <w:r>
        <w:rPr>
          <w:rFonts w:ascii="Calibri" w:eastAsia="Batang" w:hAnsi="Calibri" w:cs="Calibri"/>
          <w:b/>
          <w:spacing w:val="-3"/>
          <w:kern w:val="36"/>
          <w:szCs w:val="36"/>
          <w:lang w:bidi="en-GB"/>
        </w:rPr>
        <w:br/>
      </w:r>
      <w:r>
        <w:rPr>
          <w:rFonts w:ascii="Calibri" w:eastAsia="Batang" w:hAnsi="Calibri" w:cs="Calibri"/>
          <w:b/>
          <w:spacing w:val="-3"/>
          <w:kern w:val="36"/>
          <w:szCs w:val="36"/>
          <w:lang w:bidi="en-GB"/>
        </w:rPr>
        <w:br/>
        <w:t>PRESS INFO: INTERSOLUTION 2025</w:t>
      </w:r>
      <w:r>
        <w:rPr>
          <w:rFonts w:ascii="Calibri" w:eastAsia="Batang" w:hAnsi="Calibri" w:cs="Calibri"/>
          <w:b/>
          <w:spacing w:val="-3"/>
          <w:kern w:val="36"/>
          <w:szCs w:val="36"/>
          <w:lang w:bidi="en-GB"/>
        </w:rPr>
        <w:br/>
      </w:r>
      <w:r>
        <w:rPr>
          <w:rFonts w:ascii="Calibri" w:eastAsia="Batang" w:hAnsi="Calibri" w:cs="Calibri"/>
          <w:b/>
          <w:spacing w:val="-3"/>
          <w:kern w:val="36"/>
          <w:szCs w:val="36"/>
          <w:lang w:bidi="en-GB"/>
        </w:rPr>
        <w:br/>
      </w:r>
      <w:r w:rsidRPr="00883B14">
        <w:rPr>
          <w:rFonts w:ascii="Calibri" w:eastAsia="Calibri" w:hAnsi="Calibri" w:cs="Calibri"/>
          <w:spacing w:val="-3"/>
          <w:lang w:bidi="en-GB"/>
        </w:rPr>
        <w:t xml:space="preserve">Ghent (Belgium), </w:t>
      </w:r>
      <w:r>
        <w:rPr>
          <w:rFonts w:ascii="Calibri" w:eastAsia="Calibri" w:hAnsi="Calibri" w:cs="Calibri"/>
          <w:spacing w:val="-3"/>
          <w:lang w:bidi="en-GB"/>
        </w:rPr>
        <w:t>December</w:t>
      </w:r>
      <w:r w:rsidRPr="00883B14">
        <w:rPr>
          <w:rFonts w:ascii="Calibri" w:eastAsia="Calibri" w:hAnsi="Calibri" w:cs="Calibri"/>
          <w:spacing w:val="-3"/>
          <w:lang w:bidi="en-GB"/>
        </w:rPr>
        <w:t xml:space="preserve"> 2024</w:t>
      </w:r>
      <w:r w:rsidRPr="00883B14">
        <w:rPr>
          <w:rFonts w:ascii="Calibri" w:eastAsia="Calibri" w:hAnsi="Calibri" w:cs="Calibri"/>
          <w:spacing w:val="-3"/>
          <w:lang w:bidi="en-GB"/>
        </w:rPr>
        <w:br/>
      </w:r>
    </w:p>
    <w:p w14:paraId="48240336" w14:textId="289C0337" w:rsidR="00EA7FBA" w:rsidRDefault="00E71F3A" w:rsidP="00EA7FBA">
      <w:pPr>
        <w:spacing w:before="100" w:beforeAutospacing="1" w:after="100" w:afterAutospacing="1" w:line="240" w:lineRule="auto"/>
        <w:jc w:val="center"/>
        <w:rPr>
          <w:rFonts w:eastAsia="Times New Roman" w:cs="Times New Roman"/>
          <w:b/>
          <w:bCs/>
          <w:kern w:val="0"/>
          <w:lang w:val="en-GB" w:eastAsia="nl-BE"/>
          <w14:ligatures w14:val="none"/>
        </w:rPr>
      </w:pPr>
      <w:r w:rsidRPr="00EA7FBA">
        <w:rPr>
          <w:rFonts w:ascii="Calibri" w:eastAsia="Batang" w:hAnsi="Calibri" w:cs="Times New Roman"/>
          <w:b/>
          <w:color w:val="948A54"/>
          <w:spacing w:val="-3"/>
          <w:kern w:val="1"/>
          <w:sz w:val="30"/>
          <w:szCs w:val="32"/>
          <w:lang w:val="en-GB" w:bidi="en-GB"/>
          <w14:ligatures w14:val="none"/>
        </w:rPr>
        <w:t>InterSolutionSummit: the new platform for knowledge sharing and innovation at InterSolution 2025</w:t>
      </w:r>
    </w:p>
    <w:p w14:paraId="0FE1B1E9" w14:textId="1EAA7DA5" w:rsidR="00521CD4" w:rsidRPr="00EA7FBA" w:rsidRDefault="00E71F3A" w:rsidP="00EA7FBA">
      <w:pPr>
        <w:spacing w:before="100" w:beforeAutospacing="1" w:after="100" w:afterAutospacing="1" w:line="240" w:lineRule="auto"/>
        <w:rPr>
          <w:rFonts w:ascii="Calibri" w:eastAsia="Times New Roman" w:hAnsi="Calibri" w:cs="Calibri"/>
          <w:b/>
          <w:bCs/>
          <w:kern w:val="0"/>
          <w:lang w:val="en-GB" w:eastAsia="nl-BE"/>
          <w14:ligatures w14:val="none"/>
        </w:rPr>
      </w:pPr>
      <w:r w:rsidRPr="00EA7FBA">
        <w:rPr>
          <w:rFonts w:ascii="Calibri" w:eastAsia="Times New Roman" w:hAnsi="Calibri" w:cs="Calibri"/>
          <w:b/>
          <w:bCs/>
          <w:kern w:val="0"/>
          <w:lang w:val="en-GB" w:eastAsia="nl-BE"/>
          <w14:ligatures w14:val="none"/>
        </w:rPr>
        <w:t xml:space="preserve">At the upcoming edition of InterSolution, the InterSolutionSummit will be launched: a groundbreaking platform where knowledge, innovation, and networking come together in the solar energy sector. With three strong pillars </w:t>
      </w:r>
      <w:r w:rsidR="00EA7FBA">
        <w:rPr>
          <w:rFonts w:ascii="Calibri" w:eastAsia="Times New Roman" w:hAnsi="Calibri" w:cs="Calibri"/>
          <w:b/>
          <w:bCs/>
          <w:kern w:val="0"/>
          <w:lang w:val="en-GB" w:eastAsia="nl-BE"/>
          <w14:ligatures w14:val="none"/>
        </w:rPr>
        <w:t>–</w:t>
      </w:r>
      <w:r w:rsidRPr="00EA7FBA">
        <w:rPr>
          <w:rFonts w:ascii="Calibri" w:eastAsia="Times New Roman" w:hAnsi="Calibri" w:cs="Calibri"/>
          <w:b/>
          <w:bCs/>
          <w:kern w:val="0"/>
          <w:lang w:val="en-GB" w:eastAsia="nl-BE"/>
          <w14:ligatures w14:val="none"/>
        </w:rPr>
        <w:t xml:space="preserve"> InterSolutionPreviews, InterSolutionLabs, and InterSolutionTalks </w:t>
      </w:r>
      <w:r w:rsidR="00EA7FBA">
        <w:rPr>
          <w:rFonts w:ascii="Calibri" w:eastAsia="Times New Roman" w:hAnsi="Calibri" w:cs="Calibri"/>
          <w:b/>
          <w:bCs/>
          <w:kern w:val="0"/>
          <w:lang w:val="en-GB" w:eastAsia="nl-BE"/>
          <w14:ligatures w14:val="none"/>
        </w:rPr>
        <w:t>–</w:t>
      </w:r>
      <w:r w:rsidRPr="00EA7FBA">
        <w:rPr>
          <w:rFonts w:ascii="Calibri" w:eastAsia="Times New Roman" w:hAnsi="Calibri" w:cs="Calibri"/>
          <w:b/>
          <w:bCs/>
          <w:kern w:val="0"/>
          <w:lang w:val="en-GB" w:eastAsia="nl-BE"/>
          <w14:ligatures w14:val="none"/>
        </w:rPr>
        <w:t xml:space="preserve"> visitors will have the opportunity to discover innovative solutions, gain valuable insights, and build connections essential for their future in the sector.</w:t>
      </w:r>
    </w:p>
    <w:p w14:paraId="13054806" w14:textId="77777777" w:rsidR="002E611E" w:rsidRPr="00EA7FBA" w:rsidRDefault="002E611E" w:rsidP="00521CD4">
      <w:pPr>
        <w:spacing w:before="100" w:beforeAutospacing="1" w:after="100" w:afterAutospacing="1" w:line="240" w:lineRule="auto"/>
        <w:rPr>
          <w:rFonts w:ascii="Calibri" w:eastAsia="Times New Roman" w:hAnsi="Calibri" w:cs="Calibri"/>
          <w:b/>
          <w:bCs/>
          <w:kern w:val="0"/>
          <w:lang w:val="en-GB" w:eastAsia="nl-BE"/>
          <w14:ligatures w14:val="none"/>
        </w:rPr>
      </w:pPr>
    </w:p>
    <w:p w14:paraId="1BFDB642" w14:textId="6C167383" w:rsidR="002E611E" w:rsidRPr="00EA7FBA" w:rsidRDefault="002E611E" w:rsidP="00521CD4">
      <w:p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noProof/>
          <w:kern w:val="0"/>
          <w:lang w:eastAsia="nl-BE"/>
        </w:rPr>
        <w:drawing>
          <wp:inline distT="0" distB="0" distL="0" distR="0" wp14:anchorId="345A5204" wp14:editId="697A1974">
            <wp:extent cx="5760720" cy="1586230"/>
            <wp:effectExtent l="0" t="0" r="0" b="0"/>
            <wp:docPr id="951811966"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11966" name="Afbeelding 1" descr="Afbeelding met tekst, Lettertype, schermopname,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60720" cy="1586230"/>
                    </a:xfrm>
                    <a:prstGeom prst="rect">
                      <a:avLst/>
                    </a:prstGeom>
                  </pic:spPr>
                </pic:pic>
              </a:graphicData>
            </a:graphic>
          </wp:inline>
        </w:drawing>
      </w:r>
    </w:p>
    <w:p w14:paraId="03A3BE7B" w14:textId="77777777" w:rsidR="002E611E" w:rsidRPr="00EA7FBA" w:rsidRDefault="002E611E" w:rsidP="00521CD4">
      <w:pPr>
        <w:spacing w:before="100" w:beforeAutospacing="1" w:after="100" w:afterAutospacing="1" w:line="240" w:lineRule="auto"/>
        <w:rPr>
          <w:rFonts w:ascii="Calibri" w:eastAsia="Times New Roman" w:hAnsi="Calibri" w:cs="Calibri"/>
          <w:kern w:val="0"/>
          <w:lang w:eastAsia="nl-BE"/>
          <w14:ligatures w14:val="none"/>
        </w:rPr>
      </w:pPr>
    </w:p>
    <w:p w14:paraId="6072F3F6" w14:textId="5F0C1A41" w:rsidR="00521CD4" w:rsidRPr="00EA7FBA" w:rsidRDefault="00E71F3A" w:rsidP="00521CD4">
      <w:pPr>
        <w:spacing w:before="100" w:beforeAutospacing="1" w:after="100" w:afterAutospacing="1" w:line="240" w:lineRule="auto"/>
        <w:rPr>
          <w:rFonts w:ascii="Calibri" w:eastAsia="Times New Roman" w:hAnsi="Calibri" w:cs="Calibri"/>
          <w:kern w:val="0"/>
          <w:lang w:val="en-GB" w:eastAsia="nl-BE"/>
          <w14:ligatures w14:val="none"/>
        </w:rPr>
      </w:pPr>
      <w:r w:rsidRPr="00EA7FBA">
        <w:rPr>
          <w:rFonts w:ascii="Calibri" w:eastAsia="Times New Roman" w:hAnsi="Calibri" w:cs="Calibri"/>
          <w:kern w:val="0"/>
          <w:lang w:val="en-GB" w:eastAsia="nl-BE"/>
          <w14:ligatures w14:val="none"/>
        </w:rPr>
        <w:t>InterSolution, the leading trade fair for solar energy in the Benelux, will take place on Wednesday, January 29, and Thursday, January 30, 2025, at Flanders Expo in Ghent. This year, the fair introduces the InterSolutionSummit, a new concept replacing the previous masterclasses. Through this concept, visitors will gain access not only to innovative products and tailored solutions but also to valuable insights from experts and professional organizations. It offers professionals the opportunity to expand their networks, prepare for future challenges, and seize opportunities in the sector.</w:t>
      </w:r>
    </w:p>
    <w:p w14:paraId="19B32D6E" w14:textId="77777777" w:rsidR="00EA7FBA" w:rsidRDefault="00E71F3A" w:rsidP="00EA7FBA">
      <w:pPr>
        <w:spacing w:after="0" w:line="240" w:lineRule="auto"/>
        <w:rPr>
          <w:rFonts w:ascii="Calibri" w:eastAsia="Batang" w:hAnsi="Calibri" w:cs="Calibri"/>
          <w:b/>
          <w:color w:val="948A54"/>
          <w:kern w:val="1"/>
          <w:lang w:val="en-GB" w:bidi="en-GB"/>
        </w:rPr>
      </w:pPr>
      <w:r w:rsidRPr="00EA7FBA">
        <w:rPr>
          <w:rFonts w:ascii="Calibri" w:eastAsia="Batang" w:hAnsi="Calibri" w:cs="Calibri"/>
          <w:b/>
          <w:color w:val="948A54"/>
          <w:kern w:val="1"/>
          <w:lang w:val="en-GB" w:bidi="en-GB"/>
        </w:rPr>
        <w:t>The Three Pillars of the InterSolutionSummit</w:t>
      </w:r>
    </w:p>
    <w:p w14:paraId="550026AF" w14:textId="77777777" w:rsidR="00EA7FBA" w:rsidRDefault="00EA7FBA" w:rsidP="00EA7FBA">
      <w:pPr>
        <w:spacing w:after="0" w:line="240" w:lineRule="auto"/>
        <w:rPr>
          <w:rFonts w:ascii="Calibri" w:eastAsia="Batang" w:hAnsi="Calibri" w:cs="Calibri"/>
          <w:b/>
          <w:color w:val="948A54"/>
          <w:kern w:val="1"/>
          <w:lang w:val="en-GB" w:bidi="en-GB"/>
        </w:rPr>
      </w:pPr>
    </w:p>
    <w:p w14:paraId="2EC2F19E" w14:textId="09E2987A" w:rsidR="00E71F3A" w:rsidRPr="00EA7FBA" w:rsidRDefault="00E71F3A" w:rsidP="00EA7FBA">
      <w:pPr>
        <w:spacing w:after="0" w:line="240" w:lineRule="auto"/>
        <w:rPr>
          <w:rFonts w:ascii="Calibri" w:eastAsia="Batang" w:hAnsi="Calibri" w:cs="Calibri"/>
          <w:b/>
          <w:color w:val="948A54"/>
          <w:kern w:val="1"/>
          <w:lang w:val="en-GB" w:bidi="en-GB"/>
        </w:rPr>
      </w:pPr>
      <w:r w:rsidRPr="00EA7FBA">
        <w:rPr>
          <w:rFonts w:ascii="Calibri" w:eastAsia="Times New Roman" w:hAnsi="Calibri" w:cs="Calibri"/>
          <w:kern w:val="0"/>
          <w:lang w:val="en-GB" w:eastAsia="nl-BE"/>
          <w14:ligatures w14:val="none"/>
        </w:rPr>
        <w:t xml:space="preserve">During </w:t>
      </w:r>
      <w:r w:rsidRPr="00EA7FBA">
        <w:rPr>
          <w:rFonts w:ascii="Calibri" w:eastAsia="Times New Roman" w:hAnsi="Calibri" w:cs="Calibri"/>
          <w:b/>
          <w:bCs/>
          <w:kern w:val="0"/>
          <w:lang w:val="en-GB" w:eastAsia="nl-BE"/>
          <w14:ligatures w14:val="none"/>
        </w:rPr>
        <w:t>InterSolutionPreviews</w:t>
      </w:r>
      <w:r w:rsidRPr="00EA7FBA">
        <w:rPr>
          <w:rFonts w:ascii="Calibri" w:eastAsia="Times New Roman" w:hAnsi="Calibri" w:cs="Calibri"/>
          <w:kern w:val="0"/>
          <w:lang w:val="en-GB" w:eastAsia="nl-BE"/>
          <w14:ligatures w14:val="none"/>
        </w:rPr>
        <w:t xml:space="preserve">, visitors will be offered a comprehensive overview of the most recent technologies and solutions from leading exhibitors. Presented by a professional host, this dynamic and inspiring session highlights innovations in the sector, enabling participants to quickly familiarize themselves with the latest advancements. Among the showcased </w:t>
      </w:r>
      <w:r w:rsidRPr="00EA7FBA">
        <w:rPr>
          <w:rFonts w:ascii="Calibri" w:eastAsia="Times New Roman" w:hAnsi="Calibri" w:cs="Calibri"/>
          <w:kern w:val="0"/>
          <w:lang w:val="en-GB" w:eastAsia="nl-BE"/>
          <w14:ligatures w14:val="none"/>
        </w:rPr>
        <w:lastRenderedPageBreak/>
        <w:t>innovations are those from: 2Solar Software, Allimex Green Power, Ataum, Belga Solar, Energy Ports, Euro-Index, Ginlong (Solis) Technologies, GPC Europe, Innovoltus by Elicity, Inverter Service, Myenergi, Niko, PropheSea, Sonnex Energie, Sungrow Benelux, Van der Valk Solar Systems, Viessmann, Voestalpine Sadef, Wanit, Wattkraft Benelux, and wienerberger.</w:t>
      </w:r>
    </w:p>
    <w:p w14:paraId="5635F043" w14:textId="77777777" w:rsidR="00E71F3A" w:rsidRPr="00EA7FBA" w:rsidRDefault="00E71F3A" w:rsidP="00E71F3A">
      <w:pPr>
        <w:spacing w:before="100" w:beforeAutospacing="1" w:after="100" w:afterAutospacing="1" w:line="240" w:lineRule="auto"/>
        <w:rPr>
          <w:rFonts w:ascii="Calibri" w:eastAsia="Times New Roman" w:hAnsi="Calibri" w:cs="Calibri"/>
          <w:kern w:val="0"/>
          <w:lang w:val="en-GB" w:eastAsia="nl-BE"/>
          <w14:ligatures w14:val="none"/>
        </w:rPr>
      </w:pPr>
      <w:r w:rsidRPr="00EA7FBA">
        <w:rPr>
          <w:rFonts w:ascii="Calibri" w:eastAsia="Times New Roman" w:hAnsi="Calibri" w:cs="Calibri"/>
          <w:b/>
          <w:bCs/>
          <w:kern w:val="0"/>
          <w:lang w:val="en-GB" w:eastAsia="nl-BE"/>
          <w14:ligatures w14:val="none"/>
        </w:rPr>
        <w:t>InterSolutionLabs</w:t>
      </w:r>
      <w:r w:rsidRPr="00EA7FBA">
        <w:rPr>
          <w:rFonts w:ascii="Calibri" w:eastAsia="Times New Roman" w:hAnsi="Calibri" w:cs="Calibri"/>
          <w:kern w:val="0"/>
          <w:lang w:val="en-GB" w:eastAsia="nl-BE"/>
          <w14:ligatures w14:val="none"/>
        </w:rPr>
        <w:t xml:space="preserve"> features interactive sessions where exhibitors present specific solutions tailored to the business needs of various visitors. With themes aligned to current challenges in the sector, visitors can easily select the sessions most relevant to them and ask questions for in-depth insights. Participating exhibitors in the InterSolutionLabs include: 2Solar Software, Allimex Green Power, Ataum, Belga Solar, Cebeo, Eaton Industries, Energy Ports, Innovoltus by Elicity, IBC SOLAR Benelux, MyEnergi, Niko, PropheSea, Sonnex Energie, Sungrow Benelux, Wanit, and Wattkraft Benelux.</w:t>
      </w:r>
    </w:p>
    <w:p w14:paraId="1FD529B4" w14:textId="6AFF77CB" w:rsidR="00E71F3A" w:rsidRPr="00EA7FBA" w:rsidRDefault="00E71F3A" w:rsidP="00E71F3A">
      <w:pPr>
        <w:spacing w:before="100" w:beforeAutospacing="1" w:after="100" w:afterAutospacing="1" w:line="240" w:lineRule="auto"/>
        <w:rPr>
          <w:rFonts w:ascii="Calibri" w:eastAsia="Times New Roman" w:hAnsi="Calibri" w:cs="Calibri"/>
          <w:kern w:val="0"/>
          <w:lang w:val="en-GB" w:eastAsia="nl-BE"/>
          <w14:ligatures w14:val="none"/>
        </w:rPr>
      </w:pPr>
      <w:r w:rsidRPr="00EA7FBA">
        <w:rPr>
          <w:rFonts w:ascii="Calibri" w:eastAsia="Times New Roman" w:hAnsi="Calibri" w:cs="Calibri"/>
          <w:b/>
          <w:bCs/>
          <w:kern w:val="0"/>
          <w:lang w:val="en-GB" w:eastAsia="nl-BE"/>
          <w14:ligatures w14:val="none"/>
        </w:rPr>
        <w:t>InterSolutionTalks</w:t>
      </w:r>
      <w:r w:rsidRPr="00EA7FBA">
        <w:rPr>
          <w:rFonts w:ascii="Calibri" w:eastAsia="Times New Roman" w:hAnsi="Calibri" w:cs="Calibri"/>
          <w:kern w:val="0"/>
          <w:lang w:val="en-GB" w:eastAsia="nl-BE"/>
          <w14:ligatures w14:val="none"/>
        </w:rPr>
        <w:t xml:space="preserve"> includes panel discussions and case presentations with experts exploring current trends and developments in the solar energy sector. Topics focus on the circular economy, smart ecosystems and dynamic energy solutions, trends and innovations in grid management, and strategies for energy cost management and flexible energy solutions. Experts at the InterSolutionTalks table include representatives from ABEE, Ataum, Bebat, Energy Ports, Eniris, Innovoltus by Elicity, Krannich Solar, MyEnergi, Niko, PropheSea, Puredrive Energy, and PV Cycle.</w:t>
      </w:r>
    </w:p>
    <w:p w14:paraId="578738A5" w14:textId="77777777" w:rsidR="00EA7FBA" w:rsidRDefault="00E71F3A" w:rsidP="00EA7FBA">
      <w:pPr>
        <w:spacing w:after="0" w:line="240" w:lineRule="auto"/>
        <w:rPr>
          <w:rFonts w:ascii="Calibri" w:eastAsia="Batang" w:hAnsi="Calibri" w:cs="Calibri"/>
          <w:b/>
          <w:color w:val="948A54"/>
          <w:kern w:val="1"/>
          <w:lang w:val="en-GB" w:bidi="en-GB"/>
        </w:rPr>
      </w:pPr>
      <w:r w:rsidRPr="00EA7FBA">
        <w:rPr>
          <w:rFonts w:ascii="Calibri" w:eastAsia="Batang" w:hAnsi="Calibri" w:cs="Calibri"/>
          <w:b/>
          <w:color w:val="948A54"/>
          <w:kern w:val="1"/>
          <w:lang w:val="en-GB" w:bidi="en-GB"/>
        </w:rPr>
        <w:t>Program Overview</w:t>
      </w:r>
    </w:p>
    <w:p w14:paraId="64C3BFAF" w14:textId="77777777" w:rsidR="00EA7FBA" w:rsidRDefault="00EA7FBA" w:rsidP="00EA7FBA">
      <w:pPr>
        <w:spacing w:after="0" w:line="240" w:lineRule="auto"/>
        <w:rPr>
          <w:rFonts w:ascii="Calibri" w:eastAsia="Batang" w:hAnsi="Calibri" w:cs="Calibri"/>
          <w:b/>
          <w:color w:val="948A54"/>
          <w:kern w:val="1"/>
          <w:lang w:val="en-GB" w:bidi="en-GB"/>
        </w:rPr>
      </w:pPr>
    </w:p>
    <w:p w14:paraId="3CB87940" w14:textId="799503E7" w:rsidR="00E71F3A" w:rsidRPr="00EA7FBA" w:rsidRDefault="00E71F3A" w:rsidP="00EA7FBA">
      <w:pPr>
        <w:spacing w:after="0" w:line="240" w:lineRule="auto"/>
        <w:rPr>
          <w:rFonts w:ascii="Calibri" w:eastAsia="Batang" w:hAnsi="Calibri" w:cs="Calibri"/>
          <w:b/>
          <w:color w:val="948A54"/>
          <w:kern w:val="1"/>
          <w:lang w:val="en-GB" w:bidi="en-GB"/>
        </w:rPr>
      </w:pPr>
      <w:r w:rsidRPr="00EA7FBA">
        <w:rPr>
          <w:rFonts w:ascii="Calibri" w:eastAsia="Times New Roman" w:hAnsi="Calibri" w:cs="Calibri"/>
          <w:kern w:val="0"/>
          <w:lang w:val="en-GB" w:eastAsia="nl-BE"/>
          <w14:ligatures w14:val="none"/>
        </w:rPr>
        <w:t>Below, you will find the program for the InterSolutionSummit. The titles and descriptions of the sessions are displayed in the language in which they will be presented.</w:t>
      </w:r>
    </w:p>
    <w:p w14:paraId="0CC0C081" w14:textId="6DC45F88" w:rsidR="00521CD4" w:rsidRPr="00EA7FBA" w:rsidRDefault="00E71F3A" w:rsidP="00E71F3A">
      <w:pPr>
        <w:spacing w:before="100" w:beforeAutospacing="1" w:after="100" w:afterAutospacing="1" w:line="240" w:lineRule="auto"/>
        <w:rPr>
          <w:rFonts w:ascii="Calibri" w:eastAsia="Times New Roman" w:hAnsi="Calibri" w:cs="Calibri"/>
          <w:kern w:val="0"/>
          <w:lang w:val="en-GB" w:eastAsia="nl-BE"/>
          <w14:ligatures w14:val="none"/>
        </w:rPr>
      </w:pPr>
      <w:r w:rsidRPr="00EA7FBA">
        <w:rPr>
          <w:rFonts w:ascii="Calibri" w:eastAsia="Times New Roman" w:hAnsi="Calibri" w:cs="Calibri"/>
          <w:kern w:val="0"/>
          <w:lang w:val="en-GB" w:eastAsia="nl-BE"/>
          <w14:ligatures w14:val="none"/>
        </w:rPr>
        <w:t>Please note that the program is subject to change. For the latest updates, visit the InterSolution website.</w:t>
      </w:r>
    </w:p>
    <w:p w14:paraId="59A5BCE0" w14:textId="449D85B3" w:rsidR="00521CD4" w:rsidRPr="00EA7FBA" w:rsidRDefault="00E71F3A" w:rsidP="00521CD4">
      <w:p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kern w:val="0"/>
          <w:lang w:eastAsia="nl-BE"/>
          <w14:ligatures w14:val="none"/>
        </w:rPr>
        <w:t>Wednesday, January 29, 2025</w:t>
      </w:r>
      <w:r w:rsidR="00EA7FBA">
        <w:rPr>
          <w:rFonts w:ascii="Calibri" w:eastAsia="Times New Roman" w:hAnsi="Calibri" w:cs="Calibri"/>
          <w:kern w:val="0"/>
          <w:lang w:eastAsia="nl-BE"/>
          <w14:ligatures w14:val="none"/>
        </w:rPr>
        <w:t>:</w:t>
      </w:r>
    </w:p>
    <w:p w14:paraId="3E86B1F6" w14:textId="77777777" w:rsidR="00E71F3A" w:rsidRPr="00EA7FBA" w:rsidRDefault="00E71F3A" w:rsidP="00E71F3A">
      <w:pPr>
        <w:numPr>
          <w:ilvl w:val="0"/>
          <w:numId w:val="8"/>
        </w:numPr>
        <w:spacing w:before="100" w:beforeAutospacing="1" w:after="100" w:afterAutospacing="1" w:line="240" w:lineRule="auto"/>
        <w:rPr>
          <w:rFonts w:ascii="Calibri" w:eastAsia="Times New Roman" w:hAnsi="Calibri" w:cs="Calibri"/>
          <w:kern w:val="0"/>
          <w:lang w:val="en-GB" w:eastAsia="nl-BE"/>
          <w14:ligatures w14:val="none"/>
        </w:rPr>
      </w:pPr>
      <w:r w:rsidRPr="00EA7FBA">
        <w:rPr>
          <w:rFonts w:ascii="Calibri" w:eastAsia="Times New Roman" w:hAnsi="Calibri" w:cs="Calibri"/>
          <w:b/>
          <w:bCs/>
          <w:kern w:val="0"/>
          <w:lang w:val="en-GB" w:eastAsia="nl-BE"/>
          <w14:ligatures w14:val="none"/>
        </w:rPr>
        <w:t>10:30 AM</w:t>
      </w:r>
      <w:r w:rsidRPr="00EA7FBA">
        <w:rPr>
          <w:rFonts w:ascii="Calibri" w:eastAsia="Times New Roman" w:hAnsi="Calibri" w:cs="Calibri"/>
          <w:kern w:val="0"/>
          <w:lang w:val="en-GB" w:eastAsia="nl-BE"/>
          <w14:ligatures w14:val="none"/>
        </w:rPr>
        <w:t xml:space="preserve"> InterSolutionPreviews: An inspiring preview of the latest innovations in solar energy</w:t>
      </w:r>
    </w:p>
    <w:p w14:paraId="5065FF09" w14:textId="77777777" w:rsidR="00E71F3A" w:rsidRPr="00EA7FBA" w:rsidRDefault="00E71F3A" w:rsidP="00E71F3A">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11:00 AM</w:t>
      </w:r>
      <w:r w:rsidRPr="00EA7FBA">
        <w:rPr>
          <w:rFonts w:ascii="Calibri" w:eastAsia="Times New Roman" w:hAnsi="Calibri" w:cs="Calibri"/>
          <w:kern w:val="0"/>
          <w:lang w:eastAsia="nl-BE"/>
          <w14:ligatures w14:val="none"/>
        </w:rPr>
        <w:t xml:space="preserve"> InterSolutionPreviews: Een inspirerend overzicht van de nieuwste innovaties in zonne-energie</w:t>
      </w:r>
    </w:p>
    <w:p w14:paraId="73F5DFD9" w14:textId="77777777" w:rsidR="00E71F3A" w:rsidRPr="00EA7FBA" w:rsidRDefault="00E71F3A" w:rsidP="00E71F3A">
      <w:pPr>
        <w:numPr>
          <w:ilvl w:val="0"/>
          <w:numId w:val="8"/>
        </w:numPr>
        <w:spacing w:before="100" w:beforeAutospacing="1" w:after="100" w:afterAutospacing="1" w:line="240" w:lineRule="auto"/>
        <w:rPr>
          <w:rFonts w:ascii="Calibri" w:eastAsia="Times New Roman" w:hAnsi="Calibri" w:cs="Calibri"/>
          <w:kern w:val="0"/>
          <w:lang w:val="fr-FR" w:eastAsia="nl-BE"/>
          <w14:ligatures w14:val="none"/>
        </w:rPr>
      </w:pPr>
      <w:proofErr w:type="gramStart"/>
      <w:r w:rsidRPr="00EA7FBA">
        <w:rPr>
          <w:rFonts w:ascii="Calibri" w:eastAsia="Times New Roman" w:hAnsi="Calibri" w:cs="Calibri"/>
          <w:b/>
          <w:bCs/>
          <w:kern w:val="0"/>
          <w:lang w:val="fr-FR" w:eastAsia="nl-BE"/>
          <w14:ligatures w14:val="none"/>
        </w:rPr>
        <w:t>11:</w:t>
      </w:r>
      <w:proofErr w:type="gramEnd"/>
      <w:r w:rsidRPr="00EA7FBA">
        <w:rPr>
          <w:rFonts w:ascii="Calibri" w:eastAsia="Times New Roman" w:hAnsi="Calibri" w:cs="Calibri"/>
          <w:b/>
          <w:bCs/>
          <w:kern w:val="0"/>
          <w:lang w:val="fr-FR" w:eastAsia="nl-BE"/>
          <w14:ligatures w14:val="none"/>
        </w:rPr>
        <w:t>30 AM</w:t>
      </w:r>
      <w:r w:rsidRPr="00EA7FBA">
        <w:rPr>
          <w:rFonts w:ascii="Calibri" w:eastAsia="Times New Roman" w:hAnsi="Calibri" w:cs="Calibri"/>
          <w:kern w:val="0"/>
          <w:lang w:val="fr-FR" w:eastAsia="nl-BE"/>
          <w14:ligatures w14:val="none"/>
        </w:rPr>
        <w:t xml:space="preserve"> InterSolutionPreviews: Un aperçu inspirant des dernières innovations en énergie solaire (French)</w:t>
      </w:r>
    </w:p>
    <w:p w14:paraId="3A997108" w14:textId="77777777" w:rsidR="00E71F3A" w:rsidRPr="00EA7FBA" w:rsidRDefault="00E71F3A" w:rsidP="00E71F3A">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12:30 PM</w:t>
      </w:r>
      <w:r w:rsidRPr="00EA7FBA">
        <w:rPr>
          <w:rFonts w:ascii="Calibri" w:eastAsia="Times New Roman" w:hAnsi="Calibri" w:cs="Calibri"/>
          <w:kern w:val="0"/>
          <w:lang w:eastAsia="nl-BE"/>
          <w14:ligatures w14:val="none"/>
        </w:rPr>
        <w:t xml:space="preserve"> InterSolutionTalk: Circulaire economie in de zonne-energiesector: van afval naar waardevolle grondstoffen</w:t>
      </w:r>
    </w:p>
    <w:p w14:paraId="2B921AA5" w14:textId="77777777" w:rsidR="00E71F3A" w:rsidRPr="00EA7FBA" w:rsidRDefault="00E71F3A" w:rsidP="00E71F3A">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1:15 PM</w:t>
      </w:r>
      <w:r w:rsidRPr="00EA7FBA">
        <w:rPr>
          <w:rFonts w:ascii="Calibri" w:eastAsia="Times New Roman" w:hAnsi="Calibri" w:cs="Calibri"/>
          <w:kern w:val="0"/>
          <w:lang w:eastAsia="nl-BE"/>
          <w14:ligatures w14:val="none"/>
        </w:rPr>
        <w:t xml:space="preserve"> InterSolutionLab: Digitalisering in energiebeheer: innovatieve softwaretools en energiebeheersystemen</w:t>
      </w:r>
    </w:p>
    <w:p w14:paraId="1F150482" w14:textId="77777777" w:rsidR="00E71F3A" w:rsidRPr="00EA7FBA" w:rsidRDefault="00E71F3A" w:rsidP="00E71F3A">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2:00 PM</w:t>
      </w:r>
      <w:r w:rsidRPr="00EA7FBA">
        <w:rPr>
          <w:rFonts w:ascii="Calibri" w:eastAsia="Times New Roman" w:hAnsi="Calibri" w:cs="Calibri"/>
          <w:kern w:val="0"/>
          <w:lang w:eastAsia="nl-BE"/>
          <w14:ligatures w14:val="none"/>
        </w:rPr>
        <w:t xml:space="preserve"> InterSolutionLab: Slimme tools en montageoplossingen voor installateurs</w:t>
      </w:r>
    </w:p>
    <w:p w14:paraId="045ABD88" w14:textId="77777777" w:rsidR="00E71F3A" w:rsidRPr="00EA7FBA" w:rsidRDefault="00E71F3A" w:rsidP="00E71F3A">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2:45 PM</w:t>
      </w:r>
      <w:r w:rsidRPr="00EA7FBA">
        <w:rPr>
          <w:rFonts w:ascii="Calibri" w:eastAsia="Times New Roman" w:hAnsi="Calibri" w:cs="Calibri"/>
          <w:kern w:val="0"/>
          <w:lang w:eastAsia="nl-BE"/>
          <w14:ligatures w14:val="none"/>
        </w:rPr>
        <w:t xml:space="preserve"> InterSolutionLab: Innovations belges en énergie solaire et batteries</w:t>
      </w:r>
    </w:p>
    <w:p w14:paraId="2825B6C4" w14:textId="77777777" w:rsidR="00E71F3A" w:rsidRPr="00EA7FBA" w:rsidRDefault="00E71F3A" w:rsidP="00E71F3A">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3:30 PM</w:t>
      </w:r>
      <w:r w:rsidRPr="00EA7FBA">
        <w:rPr>
          <w:rFonts w:ascii="Calibri" w:eastAsia="Times New Roman" w:hAnsi="Calibri" w:cs="Calibri"/>
          <w:kern w:val="0"/>
          <w:lang w:eastAsia="nl-BE"/>
          <w14:ligatures w14:val="none"/>
        </w:rPr>
        <w:t xml:space="preserve"> InterSolutionLab: Oplossingen op maat: hybride systemen en complexe daken</w:t>
      </w:r>
    </w:p>
    <w:p w14:paraId="49E1450F" w14:textId="77777777" w:rsidR="00E71F3A" w:rsidRPr="00EA7FBA" w:rsidRDefault="00E71F3A" w:rsidP="00E71F3A">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4:15 PM</w:t>
      </w:r>
      <w:r w:rsidRPr="00EA7FBA">
        <w:rPr>
          <w:rFonts w:ascii="Calibri" w:eastAsia="Times New Roman" w:hAnsi="Calibri" w:cs="Calibri"/>
          <w:kern w:val="0"/>
          <w:lang w:eastAsia="nl-BE"/>
          <w14:ligatures w14:val="none"/>
        </w:rPr>
        <w:t xml:space="preserve"> InterSolutionLab: Maximale prestaties met slimme zonne-energie</w:t>
      </w:r>
    </w:p>
    <w:p w14:paraId="622331B4" w14:textId="77777777" w:rsidR="00E71F3A" w:rsidRPr="00EA7FBA" w:rsidRDefault="00E71F3A" w:rsidP="00E71F3A">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5:00 PM</w:t>
      </w:r>
      <w:r w:rsidRPr="00EA7FBA">
        <w:rPr>
          <w:rFonts w:ascii="Calibri" w:eastAsia="Times New Roman" w:hAnsi="Calibri" w:cs="Calibri"/>
          <w:kern w:val="0"/>
          <w:lang w:eastAsia="nl-BE"/>
          <w14:ligatures w14:val="none"/>
        </w:rPr>
        <w:t xml:space="preserve"> InterSolutionTalk: Slimme ecosystemen en dynamische energieoplossingen: toekomstbestendig energiebeheer</w:t>
      </w:r>
    </w:p>
    <w:p w14:paraId="7B36BDC0" w14:textId="77777777" w:rsidR="00E71F3A" w:rsidRPr="00EA7FBA" w:rsidRDefault="00E71F3A" w:rsidP="00E71F3A">
      <w:pPr>
        <w:numPr>
          <w:ilvl w:val="0"/>
          <w:numId w:val="8"/>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lastRenderedPageBreak/>
        <w:t>5:45 PM</w:t>
      </w:r>
      <w:r w:rsidRPr="00EA7FBA">
        <w:rPr>
          <w:rFonts w:ascii="Calibri" w:eastAsia="Times New Roman" w:hAnsi="Calibri" w:cs="Calibri"/>
          <w:kern w:val="0"/>
          <w:lang w:eastAsia="nl-BE"/>
          <w14:ligatures w14:val="none"/>
        </w:rPr>
        <w:t xml:space="preserve"> InterSolutionLab: Veiligheid in energieopslag: essentiële inzichten</w:t>
      </w:r>
    </w:p>
    <w:p w14:paraId="7E1A5626" w14:textId="400944A4" w:rsidR="00E71F3A" w:rsidRPr="00EA7FBA" w:rsidRDefault="00E71F3A" w:rsidP="00E71F3A">
      <w:p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kern w:val="0"/>
          <w:lang w:eastAsia="nl-BE"/>
          <w14:ligatures w14:val="none"/>
        </w:rPr>
        <w:t>Thursday, January 30, 2025</w:t>
      </w:r>
      <w:r w:rsidR="00EA7FBA">
        <w:rPr>
          <w:rFonts w:ascii="Calibri" w:eastAsia="Times New Roman" w:hAnsi="Calibri" w:cs="Calibri"/>
          <w:kern w:val="0"/>
          <w:lang w:eastAsia="nl-BE"/>
          <w14:ligatures w14:val="none"/>
        </w:rPr>
        <w:t>:</w:t>
      </w:r>
    </w:p>
    <w:p w14:paraId="5367E31E" w14:textId="77777777" w:rsidR="00E71F3A" w:rsidRPr="00EA7FBA" w:rsidRDefault="00E71F3A" w:rsidP="00E71F3A">
      <w:pPr>
        <w:numPr>
          <w:ilvl w:val="0"/>
          <w:numId w:val="9"/>
        </w:numPr>
        <w:spacing w:before="100" w:beforeAutospacing="1" w:after="100" w:afterAutospacing="1" w:line="240" w:lineRule="auto"/>
        <w:rPr>
          <w:rFonts w:ascii="Calibri" w:eastAsia="Times New Roman" w:hAnsi="Calibri" w:cs="Calibri"/>
          <w:kern w:val="0"/>
          <w:lang w:val="en-GB" w:eastAsia="nl-BE"/>
          <w14:ligatures w14:val="none"/>
        </w:rPr>
      </w:pPr>
      <w:r w:rsidRPr="00EA7FBA">
        <w:rPr>
          <w:rFonts w:ascii="Calibri" w:eastAsia="Times New Roman" w:hAnsi="Calibri" w:cs="Calibri"/>
          <w:b/>
          <w:bCs/>
          <w:kern w:val="0"/>
          <w:lang w:val="en-GB" w:eastAsia="nl-BE"/>
          <w14:ligatures w14:val="none"/>
        </w:rPr>
        <w:t>10:30 AM</w:t>
      </w:r>
      <w:r w:rsidRPr="00EA7FBA">
        <w:rPr>
          <w:rFonts w:ascii="Calibri" w:eastAsia="Times New Roman" w:hAnsi="Calibri" w:cs="Calibri"/>
          <w:kern w:val="0"/>
          <w:lang w:val="en-GB" w:eastAsia="nl-BE"/>
          <w14:ligatures w14:val="none"/>
        </w:rPr>
        <w:t xml:space="preserve"> InterSolutionPreviews: An inspiring preview of the latest innovations in solar energy</w:t>
      </w:r>
    </w:p>
    <w:p w14:paraId="5380E4B7" w14:textId="77777777" w:rsidR="00E71F3A" w:rsidRPr="00EA7FBA" w:rsidRDefault="00E71F3A" w:rsidP="00E71F3A">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11:00 AM</w:t>
      </w:r>
      <w:r w:rsidRPr="00EA7FBA">
        <w:rPr>
          <w:rFonts w:ascii="Calibri" w:eastAsia="Times New Roman" w:hAnsi="Calibri" w:cs="Calibri"/>
          <w:kern w:val="0"/>
          <w:lang w:eastAsia="nl-BE"/>
          <w14:ligatures w14:val="none"/>
        </w:rPr>
        <w:t xml:space="preserve"> InterSolutionPreviews: Een inspirerend overzicht van de nieuwste innovaties in zonne-energie</w:t>
      </w:r>
    </w:p>
    <w:p w14:paraId="12D33320" w14:textId="77777777" w:rsidR="00E71F3A" w:rsidRPr="00EA7FBA" w:rsidRDefault="00E71F3A" w:rsidP="00E71F3A">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11:30 AM</w:t>
      </w:r>
      <w:r w:rsidRPr="00EA7FBA">
        <w:rPr>
          <w:rFonts w:ascii="Calibri" w:eastAsia="Times New Roman" w:hAnsi="Calibri" w:cs="Calibri"/>
          <w:kern w:val="0"/>
          <w:lang w:eastAsia="nl-BE"/>
          <w14:ligatures w14:val="none"/>
        </w:rPr>
        <w:t xml:space="preserve"> InterSolutionPreviews: Un aperçu inspirant des dernières innovations en énergie solaire</w:t>
      </w:r>
    </w:p>
    <w:p w14:paraId="4B5D02A7" w14:textId="77777777" w:rsidR="00E71F3A" w:rsidRPr="00EA7FBA" w:rsidRDefault="00E71F3A" w:rsidP="00E71F3A">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12:30 PM</w:t>
      </w:r>
      <w:r w:rsidRPr="00EA7FBA">
        <w:rPr>
          <w:rFonts w:ascii="Calibri" w:eastAsia="Times New Roman" w:hAnsi="Calibri" w:cs="Calibri"/>
          <w:kern w:val="0"/>
          <w:lang w:eastAsia="nl-BE"/>
          <w14:ligatures w14:val="none"/>
        </w:rPr>
        <w:t xml:space="preserve"> InterSolutionLab: Gestion intelligente de l’énergie et stockage durable</w:t>
      </w:r>
    </w:p>
    <w:p w14:paraId="4A3BAB11" w14:textId="77777777" w:rsidR="00E71F3A" w:rsidRPr="00EA7FBA" w:rsidRDefault="00E71F3A" w:rsidP="00E71F3A">
      <w:pPr>
        <w:numPr>
          <w:ilvl w:val="0"/>
          <w:numId w:val="9"/>
        </w:numPr>
        <w:spacing w:before="100" w:beforeAutospacing="1" w:after="100" w:afterAutospacing="1" w:line="240" w:lineRule="auto"/>
        <w:rPr>
          <w:rFonts w:ascii="Calibri" w:eastAsia="Times New Roman" w:hAnsi="Calibri" w:cs="Calibri"/>
          <w:kern w:val="0"/>
          <w:lang w:val="en-GB" w:eastAsia="nl-BE"/>
          <w14:ligatures w14:val="none"/>
        </w:rPr>
      </w:pPr>
      <w:r w:rsidRPr="00EA7FBA">
        <w:rPr>
          <w:rFonts w:ascii="Calibri" w:eastAsia="Times New Roman" w:hAnsi="Calibri" w:cs="Calibri"/>
          <w:b/>
          <w:bCs/>
          <w:kern w:val="0"/>
          <w:lang w:val="en-GB" w:eastAsia="nl-BE"/>
          <w14:ligatures w14:val="none"/>
        </w:rPr>
        <w:t>1:15 PM</w:t>
      </w:r>
      <w:r w:rsidRPr="00EA7FBA">
        <w:rPr>
          <w:rFonts w:ascii="Calibri" w:eastAsia="Times New Roman" w:hAnsi="Calibri" w:cs="Calibri"/>
          <w:kern w:val="0"/>
          <w:lang w:val="en-GB" w:eastAsia="nl-BE"/>
          <w14:ligatures w14:val="none"/>
        </w:rPr>
        <w:t xml:space="preserve"> InterSolutionTalk: Strategies for Energy Cost Management and Flexible Energy Solutions</w:t>
      </w:r>
    </w:p>
    <w:p w14:paraId="6E1E8251" w14:textId="77777777" w:rsidR="00E71F3A" w:rsidRPr="00EA7FBA" w:rsidRDefault="00E71F3A" w:rsidP="00E71F3A">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2:00 PM</w:t>
      </w:r>
      <w:r w:rsidRPr="00EA7FBA">
        <w:rPr>
          <w:rFonts w:ascii="Calibri" w:eastAsia="Times New Roman" w:hAnsi="Calibri" w:cs="Calibri"/>
          <w:kern w:val="0"/>
          <w:lang w:eastAsia="nl-BE"/>
          <w14:ligatures w14:val="none"/>
        </w:rPr>
        <w:t xml:space="preserve"> InterSolutionLab: Belgische oplossingen voor een duurzame energietoekomst</w:t>
      </w:r>
    </w:p>
    <w:p w14:paraId="237A40C8" w14:textId="77777777" w:rsidR="00E71F3A" w:rsidRPr="00EA7FBA" w:rsidRDefault="00E71F3A" w:rsidP="00E71F3A">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2:45 PM</w:t>
      </w:r>
      <w:r w:rsidRPr="00EA7FBA">
        <w:rPr>
          <w:rFonts w:ascii="Calibri" w:eastAsia="Times New Roman" w:hAnsi="Calibri" w:cs="Calibri"/>
          <w:kern w:val="0"/>
          <w:lang w:eastAsia="nl-BE"/>
          <w14:ligatures w14:val="none"/>
        </w:rPr>
        <w:t xml:space="preserve"> InterSolutionLab: Innovatieve toekomstoplossingen: AI en energy ports</w:t>
      </w:r>
    </w:p>
    <w:p w14:paraId="24140D1A" w14:textId="77777777" w:rsidR="00E71F3A" w:rsidRPr="00EA7FBA" w:rsidRDefault="00E71F3A" w:rsidP="00E71F3A">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3:30 PM</w:t>
      </w:r>
      <w:r w:rsidRPr="00EA7FBA">
        <w:rPr>
          <w:rFonts w:ascii="Calibri" w:eastAsia="Times New Roman" w:hAnsi="Calibri" w:cs="Calibri"/>
          <w:kern w:val="0"/>
          <w:lang w:eastAsia="nl-BE"/>
          <w14:ligatures w14:val="none"/>
        </w:rPr>
        <w:t xml:space="preserve"> InterSolutionLab: Slimme energieoplossingen voor bedrijven</w:t>
      </w:r>
    </w:p>
    <w:p w14:paraId="30476D1F" w14:textId="77777777" w:rsidR="00E71F3A" w:rsidRPr="00EA7FBA" w:rsidRDefault="00E71F3A" w:rsidP="00E71F3A">
      <w:pPr>
        <w:numPr>
          <w:ilvl w:val="0"/>
          <w:numId w:val="9"/>
        </w:numPr>
        <w:spacing w:before="100" w:beforeAutospacing="1" w:after="100" w:afterAutospacing="1" w:line="240" w:lineRule="auto"/>
        <w:rPr>
          <w:rFonts w:ascii="Calibri" w:eastAsia="Times New Roman" w:hAnsi="Calibri" w:cs="Calibri"/>
          <w:kern w:val="0"/>
          <w:lang w:eastAsia="nl-BE"/>
          <w14:ligatures w14:val="none"/>
        </w:rPr>
      </w:pPr>
      <w:r w:rsidRPr="00EA7FBA">
        <w:rPr>
          <w:rFonts w:ascii="Calibri" w:eastAsia="Times New Roman" w:hAnsi="Calibri" w:cs="Calibri"/>
          <w:b/>
          <w:bCs/>
          <w:kern w:val="0"/>
          <w:lang w:eastAsia="nl-BE"/>
          <w14:ligatures w14:val="none"/>
        </w:rPr>
        <w:t>4:00 PM</w:t>
      </w:r>
      <w:r w:rsidRPr="00EA7FBA">
        <w:rPr>
          <w:rFonts w:ascii="Calibri" w:eastAsia="Times New Roman" w:hAnsi="Calibri" w:cs="Calibri"/>
          <w:kern w:val="0"/>
          <w:lang w:eastAsia="nl-BE"/>
          <w14:ligatures w14:val="none"/>
        </w:rPr>
        <w:t xml:space="preserve"> InterSolutionTalk: Trends en innovaties in netbeheer en multifunctionele energieoplossingen</w:t>
      </w:r>
    </w:p>
    <w:p w14:paraId="6F4FE8EB" w14:textId="77777777" w:rsidR="00EA7FBA" w:rsidRDefault="00E71F3A" w:rsidP="00EA7FBA">
      <w:pPr>
        <w:spacing w:after="0" w:line="240" w:lineRule="auto"/>
        <w:rPr>
          <w:rFonts w:ascii="Calibri" w:eastAsia="Batang" w:hAnsi="Calibri" w:cs="Calibri"/>
          <w:b/>
          <w:color w:val="948A54"/>
          <w:kern w:val="1"/>
          <w:lang w:val="en-GB" w:bidi="en-GB"/>
        </w:rPr>
      </w:pPr>
      <w:r w:rsidRPr="00EA7FBA">
        <w:rPr>
          <w:rFonts w:ascii="Calibri" w:eastAsia="Batang" w:hAnsi="Calibri" w:cs="Calibri"/>
          <w:b/>
          <w:color w:val="948A54"/>
          <w:kern w:val="1"/>
          <w:lang w:val="en-GB" w:bidi="en-GB"/>
        </w:rPr>
        <w:t>More Information?</w:t>
      </w:r>
    </w:p>
    <w:p w14:paraId="7B269EB8" w14:textId="77777777" w:rsidR="00EA7FBA" w:rsidRDefault="00EA7FBA" w:rsidP="00EA7FBA">
      <w:pPr>
        <w:spacing w:after="0" w:line="240" w:lineRule="auto"/>
        <w:rPr>
          <w:rFonts w:ascii="Calibri" w:eastAsia="Batang" w:hAnsi="Calibri" w:cs="Calibri"/>
          <w:b/>
          <w:color w:val="948A54"/>
          <w:kern w:val="1"/>
          <w:lang w:val="en-GB" w:bidi="en-GB"/>
        </w:rPr>
      </w:pPr>
    </w:p>
    <w:p w14:paraId="424BEED0" w14:textId="2A6A2AD1" w:rsidR="00E71F3A" w:rsidRDefault="00E71F3A" w:rsidP="00EA7FBA">
      <w:pPr>
        <w:spacing w:after="0" w:line="240" w:lineRule="auto"/>
        <w:rPr>
          <w:rFonts w:eastAsia="Times New Roman" w:cs="Times New Roman"/>
          <w:kern w:val="0"/>
          <w:lang w:val="en-GB" w:eastAsia="nl-BE"/>
          <w14:ligatures w14:val="none"/>
        </w:rPr>
      </w:pPr>
      <w:r w:rsidRPr="00EA7FBA">
        <w:rPr>
          <w:rFonts w:ascii="Calibri" w:eastAsia="Times New Roman" w:hAnsi="Calibri" w:cs="Calibri"/>
          <w:kern w:val="0"/>
          <w:lang w:val="en-GB" w:eastAsia="nl-BE"/>
          <w14:ligatures w14:val="none"/>
        </w:rPr>
        <w:t xml:space="preserve">For the complete program and more information about the InterSolutionSummit, visit the InterSolution website: </w:t>
      </w:r>
      <w:hyperlink r:id="rId7" w:tgtFrame="_new" w:history="1">
        <w:r w:rsidRPr="00EA7FBA">
          <w:rPr>
            <w:rFonts w:ascii="Calibri" w:eastAsia="Times New Roman" w:hAnsi="Calibri" w:cs="Calibri"/>
            <w:color w:val="0000FF"/>
            <w:kern w:val="0"/>
            <w:u w:val="single"/>
            <w:lang w:val="en-GB" w:eastAsia="nl-BE"/>
            <w14:ligatures w14:val="none"/>
          </w:rPr>
          <w:t>https://intersolution.be/en/visit/summit</w:t>
        </w:r>
      </w:hyperlink>
      <w:r w:rsidR="00EA7FBA">
        <w:rPr>
          <w:rFonts w:ascii="Calibri" w:eastAsia="Times New Roman" w:hAnsi="Calibri" w:cs="Calibri"/>
          <w:color w:val="0000FF"/>
          <w:kern w:val="0"/>
          <w:u w:val="single"/>
          <w:lang w:val="en-GB" w:eastAsia="nl-BE"/>
          <w14:ligatures w14:val="none"/>
        </w:rPr>
        <w:t>.</w:t>
      </w:r>
    </w:p>
    <w:p w14:paraId="5A84C020" w14:textId="77777777" w:rsidR="00EA7FBA" w:rsidRDefault="00EA7FBA" w:rsidP="00EA7FBA">
      <w:pPr>
        <w:spacing w:after="0" w:line="240" w:lineRule="auto"/>
        <w:rPr>
          <w:rFonts w:eastAsia="Times New Roman" w:cs="Times New Roman"/>
          <w:kern w:val="0"/>
          <w:lang w:val="en-GB" w:eastAsia="nl-BE"/>
          <w14:ligatures w14:val="none"/>
        </w:rPr>
      </w:pPr>
    </w:p>
    <w:p w14:paraId="6E2887F1" w14:textId="77777777" w:rsidR="00EA7FBA" w:rsidRDefault="00EA7FBA" w:rsidP="00EA7FBA">
      <w:pPr>
        <w:rPr>
          <w:rFonts w:ascii="Calibri" w:eastAsia="Calibri" w:hAnsi="Calibri" w:cs="Calibri"/>
          <w:b/>
          <w:lang w:bidi="en-GB"/>
        </w:rPr>
      </w:pPr>
    </w:p>
    <w:p w14:paraId="1C3ED2F5" w14:textId="6DE2B5F2" w:rsidR="00EA7FBA" w:rsidRDefault="00EA7FBA" w:rsidP="00EA7FBA">
      <w:pPr>
        <w:rPr>
          <w:rFonts w:ascii="Calibri" w:hAnsi="Calibri" w:cs="Calibri"/>
          <w:b/>
        </w:rPr>
      </w:pPr>
      <w:r w:rsidRPr="004C3DF4">
        <w:rPr>
          <w:rFonts w:ascii="Calibri" w:eastAsia="Calibri" w:hAnsi="Calibri" w:cs="Calibri"/>
          <w:b/>
          <w:lang w:bidi="en-GB"/>
        </w:rPr>
        <w:t>*** NOT FOR PUBLICATION ***</w:t>
      </w:r>
    </w:p>
    <w:p w14:paraId="6727E80D" w14:textId="1C2CA56B" w:rsidR="00EA7FBA" w:rsidRDefault="00EA7FBA" w:rsidP="00EA7FBA">
      <w:pPr>
        <w:spacing w:after="0" w:line="240" w:lineRule="auto"/>
        <w:rPr>
          <w:rFonts w:ascii="Calibri" w:eastAsia="Batang" w:hAnsi="Calibri" w:cs="Calibri"/>
          <w:b/>
          <w:color w:val="948A54"/>
          <w:kern w:val="1"/>
          <w:lang w:bidi="en-GB"/>
        </w:rPr>
      </w:pPr>
      <w:r w:rsidRPr="004C3DF4">
        <w:rPr>
          <w:rFonts w:ascii="Calibri" w:eastAsia="Calibri" w:hAnsi="Calibri" w:cs="Calibri"/>
          <w:b/>
          <w:lang w:bidi="en-GB"/>
        </w:rPr>
        <w:t>For more press information</w:t>
      </w:r>
      <w:r>
        <w:rPr>
          <w:rFonts w:ascii="Calibri" w:eastAsia="Calibri" w:hAnsi="Calibri" w:cs="Calibri"/>
          <w:b/>
          <w:lang w:bidi="en-GB"/>
        </w:rPr>
        <w:t xml:space="preserve"> about InterSolution</w:t>
      </w:r>
      <w:r w:rsidRPr="004C3DF4">
        <w:rPr>
          <w:rFonts w:ascii="Calibri" w:eastAsia="Calibri" w:hAnsi="Calibri" w:cs="Calibri"/>
          <w:b/>
          <w:lang w:bidi="en-GB"/>
        </w:rPr>
        <w:t>, please contact:</w:t>
      </w:r>
      <w:r w:rsidRPr="004C3DF4">
        <w:rPr>
          <w:rFonts w:ascii="Calibri" w:eastAsia="Calibri" w:hAnsi="Calibri" w:cs="Calibri"/>
          <w:b/>
          <w:lang w:bidi="en-GB"/>
        </w:rPr>
        <w:br/>
      </w:r>
      <w:r w:rsidRPr="004C3DF4">
        <w:rPr>
          <w:rFonts w:ascii="Calibri" w:eastAsia="Calibri" w:hAnsi="Calibri" w:cs="Calibri"/>
          <w:lang w:bidi="en-GB"/>
        </w:rPr>
        <w:t>Kurt Peeters, InterSolution Press Manager</w:t>
      </w:r>
      <w:r w:rsidRPr="004C3DF4">
        <w:rPr>
          <w:rFonts w:ascii="Calibri" w:eastAsia="Calibri" w:hAnsi="Calibri" w:cs="Calibri"/>
          <w:lang w:bidi="en-GB"/>
        </w:rPr>
        <w:br/>
        <w:t>M +32 (0)474 444 660</w:t>
      </w:r>
      <w:r w:rsidRPr="004C3DF4">
        <w:rPr>
          <w:rFonts w:ascii="Calibri" w:eastAsia="Calibri" w:hAnsi="Calibri" w:cs="Calibri"/>
          <w:lang w:bidi="en-GB"/>
        </w:rPr>
        <w:br/>
      </w:r>
      <w:hyperlink r:id="rId8" w:history="1">
        <w:r w:rsidRPr="004C3DF4">
          <w:rPr>
            <w:rStyle w:val="Hyperlink"/>
            <w:rFonts w:ascii="Calibri" w:eastAsia="Calibri" w:hAnsi="Calibri" w:cs="Calibri"/>
            <w:lang w:bidi="en-GB"/>
          </w:rPr>
          <w:t>press@intersolution.be</w:t>
        </w:r>
      </w:hyperlink>
      <w:r w:rsidRPr="004C3DF4">
        <w:rPr>
          <w:rFonts w:ascii="Calibri" w:eastAsia="Calibri" w:hAnsi="Calibri" w:cs="Calibri"/>
          <w:b/>
          <w:lang w:bidi="en-GB"/>
        </w:rPr>
        <w:t xml:space="preserve"> </w:t>
      </w:r>
    </w:p>
    <w:p w14:paraId="5BAB13C8" w14:textId="274B16A3" w:rsidR="00EA7FBA" w:rsidRPr="00EA7FBA" w:rsidRDefault="00EA7FBA" w:rsidP="00EA7FBA">
      <w:pPr>
        <w:pStyle w:val="NormalWeb"/>
        <w:rPr>
          <w:rFonts w:ascii="Calibri" w:hAnsi="Calibri" w:cs="Calibri"/>
        </w:rPr>
      </w:pPr>
      <w:r w:rsidRPr="00EA7FBA">
        <w:rPr>
          <w:rFonts w:ascii="Calibri" w:hAnsi="Calibri" w:cs="Calibri"/>
          <w:b/>
          <w:bCs/>
        </w:rPr>
        <w:t>For information about the InterSolutionSummit:</w:t>
      </w:r>
      <w:r>
        <w:rPr>
          <w:rFonts w:ascii="Calibri" w:hAnsi="Calibri" w:cs="Calibri"/>
        </w:rPr>
        <w:br/>
      </w:r>
      <w:r w:rsidRPr="0053356C">
        <w:rPr>
          <w:rFonts w:ascii="Calibri" w:hAnsi="Calibri" w:cs="Calibri"/>
        </w:rPr>
        <w:t>Eva Vanhoorne, Seminar Coordinator</w:t>
      </w:r>
      <w:r>
        <w:rPr>
          <w:rFonts w:ascii="Calibri" w:hAnsi="Calibri" w:cs="Calibri"/>
        </w:rPr>
        <w:br/>
      </w:r>
      <w:r w:rsidRPr="0053356C">
        <w:rPr>
          <w:rFonts w:ascii="Calibri" w:hAnsi="Calibri" w:cs="Calibri"/>
        </w:rPr>
        <w:t>M + 32 (0)478 548 834</w:t>
      </w:r>
      <w:r>
        <w:rPr>
          <w:rFonts w:ascii="Calibri" w:hAnsi="Calibri" w:cs="Calibri"/>
        </w:rPr>
        <w:br/>
      </w:r>
      <w:hyperlink r:id="rId9" w:history="1">
        <w:r w:rsidRPr="0095108E">
          <w:rPr>
            <w:rStyle w:val="Hyperlink"/>
            <w:rFonts w:ascii="Calibri" w:hAnsi="Calibri" w:cs="Calibri"/>
          </w:rPr>
          <w:t>eva@intersolution.be</w:t>
        </w:r>
      </w:hyperlink>
      <w:r w:rsidRPr="0053356C">
        <w:rPr>
          <w:rFonts w:ascii="Calibri" w:hAnsi="Calibri" w:cs="Calibri"/>
        </w:rPr>
        <w:t xml:space="preserve"> </w:t>
      </w:r>
    </w:p>
    <w:sectPr w:rsidR="00EA7FBA" w:rsidRPr="00EA7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408B"/>
    <w:multiLevelType w:val="multilevel"/>
    <w:tmpl w:val="BB3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D77F3"/>
    <w:multiLevelType w:val="multilevel"/>
    <w:tmpl w:val="E552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06B21"/>
    <w:multiLevelType w:val="multilevel"/>
    <w:tmpl w:val="18B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715FD"/>
    <w:multiLevelType w:val="multilevel"/>
    <w:tmpl w:val="6522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62573"/>
    <w:multiLevelType w:val="hybridMultilevel"/>
    <w:tmpl w:val="EAFE93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F9F490F"/>
    <w:multiLevelType w:val="multilevel"/>
    <w:tmpl w:val="FBC8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B3F7D"/>
    <w:multiLevelType w:val="multilevel"/>
    <w:tmpl w:val="C85A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02791"/>
    <w:multiLevelType w:val="multilevel"/>
    <w:tmpl w:val="49C2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C5481"/>
    <w:multiLevelType w:val="multilevel"/>
    <w:tmpl w:val="672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16695">
    <w:abstractNumId w:val="2"/>
  </w:num>
  <w:num w:numId="2" w16cid:durableId="565577740">
    <w:abstractNumId w:val="5"/>
  </w:num>
  <w:num w:numId="3" w16cid:durableId="1340498748">
    <w:abstractNumId w:val="4"/>
  </w:num>
  <w:num w:numId="4" w16cid:durableId="769349880">
    <w:abstractNumId w:val="3"/>
  </w:num>
  <w:num w:numId="5" w16cid:durableId="1654140027">
    <w:abstractNumId w:val="8"/>
  </w:num>
  <w:num w:numId="6" w16cid:durableId="1858691579">
    <w:abstractNumId w:val="0"/>
  </w:num>
  <w:num w:numId="7" w16cid:durableId="1450197751">
    <w:abstractNumId w:val="1"/>
  </w:num>
  <w:num w:numId="8" w16cid:durableId="93285772">
    <w:abstractNumId w:val="7"/>
  </w:num>
  <w:num w:numId="9" w16cid:durableId="937983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2B"/>
    <w:rsid w:val="000D035D"/>
    <w:rsid w:val="001D6D2B"/>
    <w:rsid w:val="002E611E"/>
    <w:rsid w:val="003926E3"/>
    <w:rsid w:val="00521CD4"/>
    <w:rsid w:val="007118FA"/>
    <w:rsid w:val="00810157"/>
    <w:rsid w:val="00937999"/>
    <w:rsid w:val="00A31879"/>
    <w:rsid w:val="00AD2B14"/>
    <w:rsid w:val="00AE3D96"/>
    <w:rsid w:val="00B33345"/>
    <w:rsid w:val="00BF15D2"/>
    <w:rsid w:val="00C7362F"/>
    <w:rsid w:val="00E71F3A"/>
    <w:rsid w:val="00EA7F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C873"/>
  <w15:chartTrackingRefBased/>
  <w15:docId w15:val="{F8FD98E6-A470-4370-93C1-9ACA2EEB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D2B"/>
    <w:rPr>
      <w:rFonts w:eastAsiaTheme="majorEastAsia" w:cstheme="majorBidi"/>
      <w:color w:val="272727" w:themeColor="text1" w:themeTint="D8"/>
    </w:rPr>
  </w:style>
  <w:style w:type="paragraph" w:styleId="Title">
    <w:name w:val="Title"/>
    <w:basedOn w:val="Normal"/>
    <w:next w:val="Normal"/>
    <w:link w:val="TitleChar"/>
    <w:uiPriority w:val="10"/>
    <w:qFormat/>
    <w:rsid w:val="001D6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D2B"/>
    <w:pPr>
      <w:spacing w:before="160"/>
      <w:jc w:val="center"/>
    </w:pPr>
    <w:rPr>
      <w:i/>
      <w:iCs/>
      <w:color w:val="404040" w:themeColor="text1" w:themeTint="BF"/>
    </w:rPr>
  </w:style>
  <w:style w:type="character" w:customStyle="1" w:styleId="QuoteChar">
    <w:name w:val="Quote Char"/>
    <w:basedOn w:val="DefaultParagraphFont"/>
    <w:link w:val="Quote"/>
    <w:uiPriority w:val="29"/>
    <w:rsid w:val="001D6D2B"/>
    <w:rPr>
      <w:i/>
      <w:iCs/>
      <w:color w:val="404040" w:themeColor="text1" w:themeTint="BF"/>
    </w:rPr>
  </w:style>
  <w:style w:type="paragraph" w:styleId="ListParagraph">
    <w:name w:val="List Paragraph"/>
    <w:basedOn w:val="Normal"/>
    <w:uiPriority w:val="34"/>
    <w:qFormat/>
    <w:rsid w:val="001D6D2B"/>
    <w:pPr>
      <w:ind w:left="720"/>
      <w:contextualSpacing/>
    </w:pPr>
  </w:style>
  <w:style w:type="character" w:styleId="IntenseEmphasis">
    <w:name w:val="Intense Emphasis"/>
    <w:basedOn w:val="DefaultParagraphFont"/>
    <w:uiPriority w:val="21"/>
    <w:qFormat/>
    <w:rsid w:val="001D6D2B"/>
    <w:rPr>
      <w:i/>
      <w:iCs/>
      <w:color w:val="0F4761" w:themeColor="accent1" w:themeShade="BF"/>
    </w:rPr>
  </w:style>
  <w:style w:type="paragraph" w:styleId="IntenseQuote">
    <w:name w:val="Intense Quote"/>
    <w:basedOn w:val="Normal"/>
    <w:next w:val="Normal"/>
    <w:link w:val="IntenseQuoteChar"/>
    <w:uiPriority w:val="30"/>
    <w:qFormat/>
    <w:rsid w:val="001D6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D2B"/>
    <w:rPr>
      <w:i/>
      <w:iCs/>
      <w:color w:val="0F4761" w:themeColor="accent1" w:themeShade="BF"/>
    </w:rPr>
  </w:style>
  <w:style w:type="character" w:styleId="IntenseReference">
    <w:name w:val="Intense Reference"/>
    <w:basedOn w:val="DefaultParagraphFont"/>
    <w:uiPriority w:val="32"/>
    <w:qFormat/>
    <w:rsid w:val="001D6D2B"/>
    <w:rPr>
      <w:b/>
      <w:bCs/>
      <w:smallCaps/>
      <w:color w:val="0F4761" w:themeColor="accent1" w:themeShade="BF"/>
      <w:spacing w:val="5"/>
    </w:rPr>
  </w:style>
  <w:style w:type="paragraph" w:styleId="NormalWeb">
    <w:name w:val="Normal (Web)"/>
    <w:basedOn w:val="Normal"/>
    <w:uiPriority w:val="99"/>
    <w:unhideWhenUsed/>
    <w:rsid w:val="001D6D2B"/>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styleId="Strong">
    <w:name w:val="Strong"/>
    <w:basedOn w:val="DefaultParagraphFont"/>
    <w:uiPriority w:val="22"/>
    <w:qFormat/>
    <w:rsid w:val="001D6D2B"/>
    <w:rPr>
      <w:b/>
      <w:bCs/>
    </w:rPr>
  </w:style>
  <w:style w:type="character" w:styleId="Emphasis">
    <w:name w:val="Emphasis"/>
    <w:basedOn w:val="DefaultParagraphFont"/>
    <w:uiPriority w:val="20"/>
    <w:qFormat/>
    <w:rsid w:val="001D6D2B"/>
    <w:rPr>
      <w:i/>
      <w:iCs/>
    </w:rPr>
  </w:style>
  <w:style w:type="character" w:styleId="Hyperlink">
    <w:name w:val="Hyperlink"/>
    <w:basedOn w:val="DefaultParagraphFont"/>
    <w:uiPriority w:val="99"/>
    <w:unhideWhenUsed/>
    <w:rsid w:val="001D6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787237">
      <w:bodyDiv w:val="1"/>
      <w:marLeft w:val="0"/>
      <w:marRight w:val="0"/>
      <w:marTop w:val="0"/>
      <w:marBottom w:val="0"/>
      <w:divBdr>
        <w:top w:val="none" w:sz="0" w:space="0" w:color="auto"/>
        <w:left w:val="none" w:sz="0" w:space="0" w:color="auto"/>
        <w:bottom w:val="none" w:sz="0" w:space="0" w:color="auto"/>
        <w:right w:val="none" w:sz="0" w:space="0" w:color="auto"/>
      </w:divBdr>
    </w:div>
    <w:div w:id="763695129">
      <w:bodyDiv w:val="1"/>
      <w:marLeft w:val="0"/>
      <w:marRight w:val="0"/>
      <w:marTop w:val="0"/>
      <w:marBottom w:val="0"/>
      <w:divBdr>
        <w:top w:val="none" w:sz="0" w:space="0" w:color="auto"/>
        <w:left w:val="none" w:sz="0" w:space="0" w:color="auto"/>
        <w:bottom w:val="none" w:sz="0" w:space="0" w:color="auto"/>
        <w:right w:val="none" w:sz="0" w:space="0" w:color="auto"/>
      </w:divBdr>
    </w:div>
    <w:div w:id="857624431">
      <w:bodyDiv w:val="1"/>
      <w:marLeft w:val="0"/>
      <w:marRight w:val="0"/>
      <w:marTop w:val="0"/>
      <w:marBottom w:val="0"/>
      <w:divBdr>
        <w:top w:val="none" w:sz="0" w:space="0" w:color="auto"/>
        <w:left w:val="none" w:sz="0" w:space="0" w:color="auto"/>
        <w:bottom w:val="none" w:sz="0" w:space="0" w:color="auto"/>
        <w:right w:val="none" w:sz="0" w:space="0" w:color="auto"/>
      </w:divBdr>
    </w:div>
    <w:div w:id="1387218826">
      <w:bodyDiv w:val="1"/>
      <w:marLeft w:val="0"/>
      <w:marRight w:val="0"/>
      <w:marTop w:val="0"/>
      <w:marBottom w:val="0"/>
      <w:divBdr>
        <w:top w:val="none" w:sz="0" w:space="0" w:color="auto"/>
        <w:left w:val="none" w:sz="0" w:space="0" w:color="auto"/>
        <w:bottom w:val="none" w:sz="0" w:space="0" w:color="auto"/>
        <w:right w:val="none" w:sz="0" w:space="0" w:color="auto"/>
      </w:divBdr>
    </w:div>
    <w:div w:id="1401439804">
      <w:bodyDiv w:val="1"/>
      <w:marLeft w:val="0"/>
      <w:marRight w:val="0"/>
      <w:marTop w:val="0"/>
      <w:marBottom w:val="0"/>
      <w:divBdr>
        <w:top w:val="none" w:sz="0" w:space="0" w:color="auto"/>
        <w:left w:val="none" w:sz="0" w:space="0" w:color="auto"/>
        <w:bottom w:val="none" w:sz="0" w:space="0" w:color="auto"/>
        <w:right w:val="none" w:sz="0" w:space="0" w:color="auto"/>
      </w:divBdr>
    </w:div>
    <w:div w:id="16486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intersolution.be" TargetMode="External"/><Relationship Id="rId3" Type="http://schemas.openxmlformats.org/officeDocument/2006/relationships/settings" Target="settings.xml"/><Relationship Id="rId7" Type="http://schemas.openxmlformats.org/officeDocument/2006/relationships/hyperlink" Target="https://intersolution.be/en/visit/sum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va@intersolutio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Vanhoorne</dc:creator>
  <cp:keywords/>
  <dc:description/>
  <cp:lastModifiedBy>kurt Peeters</cp:lastModifiedBy>
  <cp:revision>3</cp:revision>
  <dcterms:created xsi:type="dcterms:W3CDTF">2024-12-10T09:21:00Z</dcterms:created>
  <dcterms:modified xsi:type="dcterms:W3CDTF">2024-12-10T09:29:00Z</dcterms:modified>
</cp:coreProperties>
</file>